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335"/>
        <w:gridCol w:w="8460"/>
      </w:tblGrid>
      <w:tr w:rsidR="00227E68" w14:paraId="5D6B475B" w14:textId="77777777" w:rsidTr="00065A05">
        <w:tc>
          <w:tcPr>
            <w:tcW w:w="2335" w:type="dxa"/>
          </w:tcPr>
          <w:p w14:paraId="582F7A26" w14:textId="01139DAC" w:rsidR="00534D7B" w:rsidRDefault="00534D7B" w:rsidP="009843D3">
            <w:pPr>
              <w:tabs>
                <w:tab w:val="left" w:pos="2227"/>
              </w:tabs>
              <w:rPr>
                <w:b/>
                <w:bCs/>
                <w:sz w:val="20"/>
                <w:szCs w:val="20"/>
                <w:u w:val="single"/>
              </w:rPr>
            </w:pPr>
          </w:p>
          <w:p w14:paraId="71AD9E28" w14:textId="306DD866" w:rsidR="00227E68" w:rsidRDefault="00534D7B" w:rsidP="009843D3">
            <w:pPr>
              <w:tabs>
                <w:tab w:val="left" w:pos="2227"/>
              </w:tabs>
              <w:rPr>
                <w:sz w:val="20"/>
                <w:szCs w:val="20"/>
              </w:rPr>
            </w:pPr>
            <w:r>
              <w:rPr>
                <w:b/>
                <w:bCs/>
                <w:sz w:val="20"/>
                <w:szCs w:val="20"/>
                <w:u w:val="single"/>
              </w:rPr>
              <w:t>O</w:t>
            </w:r>
            <w:r w:rsidR="006333A3">
              <w:rPr>
                <w:b/>
                <w:bCs/>
                <w:sz w:val="20"/>
                <w:szCs w:val="20"/>
                <w:u w:val="single"/>
              </w:rPr>
              <w:t xml:space="preserve">ffice </w:t>
            </w:r>
            <w:r w:rsidR="00227E68" w:rsidRPr="0091088B">
              <w:rPr>
                <w:b/>
                <w:bCs/>
                <w:sz w:val="20"/>
                <w:szCs w:val="20"/>
                <w:u w:val="single"/>
              </w:rPr>
              <w:t>Address</w:t>
            </w:r>
            <w:r w:rsidR="00227E68" w:rsidRPr="00227E68">
              <w:rPr>
                <w:sz w:val="20"/>
                <w:szCs w:val="20"/>
              </w:rPr>
              <w:t>:</w:t>
            </w:r>
          </w:p>
          <w:p w14:paraId="197F23B5" w14:textId="77777777" w:rsidR="00227E68" w:rsidRDefault="00227E68" w:rsidP="009843D3">
            <w:pPr>
              <w:tabs>
                <w:tab w:val="left" w:pos="2227"/>
              </w:tabs>
              <w:rPr>
                <w:sz w:val="20"/>
                <w:szCs w:val="20"/>
              </w:rPr>
            </w:pPr>
            <w:r>
              <w:rPr>
                <w:sz w:val="20"/>
                <w:szCs w:val="20"/>
              </w:rPr>
              <w:t>705 Chatham Street</w:t>
            </w:r>
          </w:p>
          <w:p w14:paraId="4271BFAA" w14:textId="77777777" w:rsidR="00227E68" w:rsidRDefault="00227E68" w:rsidP="009843D3">
            <w:pPr>
              <w:tabs>
                <w:tab w:val="left" w:pos="2227"/>
              </w:tabs>
              <w:rPr>
                <w:sz w:val="20"/>
                <w:szCs w:val="20"/>
              </w:rPr>
            </w:pPr>
            <w:r>
              <w:rPr>
                <w:sz w:val="20"/>
                <w:szCs w:val="20"/>
              </w:rPr>
              <w:t>Sanford, NC 27330</w:t>
            </w:r>
          </w:p>
          <w:p w14:paraId="77ECE472" w14:textId="7231F247" w:rsidR="00227E68" w:rsidRDefault="00227E68" w:rsidP="009843D3">
            <w:pPr>
              <w:tabs>
                <w:tab w:val="left" w:pos="2227"/>
              </w:tabs>
              <w:rPr>
                <w:sz w:val="20"/>
                <w:szCs w:val="20"/>
              </w:rPr>
            </w:pPr>
            <w:r>
              <w:rPr>
                <w:sz w:val="20"/>
                <w:szCs w:val="20"/>
              </w:rPr>
              <w:t>919-776-</w:t>
            </w:r>
            <w:r w:rsidR="006D7AAB">
              <w:rPr>
                <w:sz w:val="20"/>
                <w:szCs w:val="20"/>
              </w:rPr>
              <w:t>8474</w:t>
            </w:r>
          </w:p>
          <w:p w14:paraId="1931D43D" w14:textId="15FFD3AD" w:rsidR="00D65594" w:rsidRDefault="00D65594" w:rsidP="009843D3">
            <w:pPr>
              <w:tabs>
                <w:tab w:val="left" w:pos="2227"/>
              </w:tabs>
              <w:rPr>
                <w:sz w:val="20"/>
                <w:szCs w:val="20"/>
              </w:rPr>
            </w:pPr>
            <w:r>
              <w:rPr>
                <w:sz w:val="20"/>
                <w:szCs w:val="20"/>
              </w:rPr>
              <w:t>sanfordomi@gmail.co</w:t>
            </w:r>
            <w:r w:rsidR="00695D06">
              <w:rPr>
                <w:sz w:val="20"/>
                <w:szCs w:val="20"/>
              </w:rPr>
              <w:t>m</w:t>
            </w:r>
          </w:p>
          <w:p w14:paraId="20C78EFB" w14:textId="6F1225F2" w:rsidR="00D65594" w:rsidRDefault="00D65594" w:rsidP="009843D3">
            <w:pPr>
              <w:tabs>
                <w:tab w:val="left" w:pos="2227"/>
              </w:tabs>
              <w:rPr>
                <w:sz w:val="20"/>
                <w:szCs w:val="20"/>
              </w:rPr>
            </w:pPr>
          </w:p>
          <w:p w14:paraId="2646AE60" w14:textId="009C5D4A" w:rsidR="00443D07" w:rsidRDefault="00443D07" w:rsidP="009843D3">
            <w:pPr>
              <w:tabs>
                <w:tab w:val="left" w:pos="2227"/>
              </w:tabs>
              <w:rPr>
                <w:sz w:val="20"/>
                <w:szCs w:val="20"/>
              </w:rPr>
            </w:pPr>
          </w:p>
          <w:p w14:paraId="09B38D25" w14:textId="77777777" w:rsidR="00443D07" w:rsidRDefault="00443D07" w:rsidP="009843D3">
            <w:pPr>
              <w:tabs>
                <w:tab w:val="left" w:pos="2227"/>
              </w:tabs>
              <w:rPr>
                <w:sz w:val="20"/>
                <w:szCs w:val="20"/>
              </w:rPr>
            </w:pPr>
          </w:p>
          <w:p w14:paraId="2E797BCF" w14:textId="77777777" w:rsidR="00227E68" w:rsidRDefault="00227E68" w:rsidP="00D6105A">
            <w:pPr>
              <w:tabs>
                <w:tab w:val="left" w:pos="2227"/>
              </w:tabs>
              <w:jc w:val="center"/>
              <w:rPr>
                <w:sz w:val="20"/>
                <w:szCs w:val="20"/>
              </w:rPr>
            </w:pPr>
            <w:r w:rsidRPr="0091088B">
              <w:rPr>
                <w:b/>
                <w:bCs/>
                <w:sz w:val="20"/>
                <w:szCs w:val="20"/>
                <w:u w:val="single"/>
              </w:rPr>
              <w:t>Board Members</w:t>
            </w:r>
            <w:r>
              <w:rPr>
                <w:sz w:val="20"/>
                <w:szCs w:val="20"/>
              </w:rPr>
              <w:t>:</w:t>
            </w:r>
          </w:p>
          <w:p w14:paraId="359BD09C" w14:textId="77777777" w:rsidR="0030157D" w:rsidRDefault="0030157D" w:rsidP="00D6105A">
            <w:pPr>
              <w:tabs>
                <w:tab w:val="left" w:pos="2227"/>
              </w:tabs>
              <w:jc w:val="center"/>
              <w:rPr>
                <w:sz w:val="20"/>
                <w:szCs w:val="20"/>
              </w:rPr>
            </w:pPr>
            <w:r>
              <w:rPr>
                <w:sz w:val="20"/>
                <w:szCs w:val="20"/>
              </w:rPr>
              <w:t>Earl Murphy</w:t>
            </w:r>
          </w:p>
          <w:p w14:paraId="5A699D4A" w14:textId="3B608EC2" w:rsidR="0091088B" w:rsidRDefault="0091088B" w:rsidP="00D6105A">
            <w:pPr>
              <w:tabs>
                <w:tab w:val="left" w:pos="2227"/>
              </w:tabs>
              <w:jc w:val="center"/>
              <w:rPr>
                <w:sz w:val="20"/>
                <w:szCs w:val="20"/>
              </w:rPr>
            </w:pPr>
            <w:r>
              <w:rPr>
                <w:sz w:val="20"/>
                <w:szCs w:val="20"/>
              </w:rPr>
              <w:t>Hamer</w:t>
            </w:r>
            <w:r w:rsidR="00EB2349">
              <w:rPr>
                <w:sz w:val="20"/>
                <w:szCs w:val="20"/>
              </w:rPr>
              <w:t xml:space="preserve"> Carter</w:t>
            </w:r>
          </w:p>
          <w:p w14:paraId="20C40B2F" w14:textId="6B857C48" w:rsidR="0091088B" w:rsidRDefault="0091088B" w:rsidP="00D6105A">
            <w:pPr>
              <w:tabs>
                <w:tab w:val="left" w:pos="2227"/>
              </w:tabs>
              <w:jc w:val="center"/>
              <w:rPr>
                <w:sz w:val="20"/>
                <w:szCs w:val="20"/>
              </w:rPr>
            </w:pPr>
            <w:r>
              <w:rPr>
                <w:sz w:val="20"/>
                <w:szCs w:val="20"/>
              </w:rPr>
              <w:t>Jayne</w:t>
            </w:r>
            <w:r w:rsidR="00EB2349">
              <w:rPr>
                <w:sz w:val="20"/>
                <w:szCs w:val="20"/>
              </w:rPr>
              <w:t xml:space="preserve"> Holland</w:t>
            </w:r>
          </w:p>
          <w:p w14:paraId="1BEDC1C0" w14:textId="25F550DB" w:rsidR="0091088B" w:rsidRDefault="0091088B" w:rsidP="00D6105A">
            <w:pPr>
              <w:tabs>
                <w:tab w:val="left" w:pos="2227"/>
              </w:tabs>
              <w:jc w:val="center"/>
              <w:rPr>
                <w:sz w:val="20"/>
                <w:szCs w:val="20"/>
              </w:rPr>
            </w:pPr>
            <w:r>
              <w:rPr>
                <w:sz w:val="20"/>
                <w:szCs w:val="20"/>
              </w:rPr>
              <w:t>Jenny</w:t>
            </w:r>
            <w:r w:rsidR="00EB2349">
              <w:rPr>
                <w:sz w:val="20"/>
                <w:szCs w:val="20"/>
              </w:rPr>
              <w:t xml:space="preserve"> Cabrera</w:t>
            </w:r>
          </w:p>
          <w:p w14:paraId="4F2BBA7F" w14:textId="064CC1CF" w:rsidR="00E168AB" w:rsidRDefault="00E168AB" w:rsidP="00D6105A">
            <w:pPr>
              <w:tabs>
                <w:tab w:val="left" w:pos="2227"/>
              </w:tabs>
              <w:jc w:val="center"/>
              <w:rPr>
                <w:sz w:val="20"/>
                <w:szCs w:val="20"/>
              </w:rPr>
            </w:pPr>
            <w:r>
              <w:rPr>
                <w:sz w:val="20"/>
                <w:szCs w:val="20"/>
              </w:rPr>
              <w:t>Jimmy Holder</w:t>
            </w:r>
          </w:p>
          <w:p w14:paraId="1509A376" w14:textId="0A8CCC97" w:rsidR="0091088B" w:rsidRDefault="0091088B" w:rsidP="00D6105A">
            <w:pPr>
              <w:tabs>
                <w:tab w:val="left" w:pos="2227"/>
              </w:tabs>
              <w:jc w:val="center"/>
              <w:rPr>
                <w:sz w:val="20"/>
                <w:szCs w:val="20"/>
              </w:rPr>
            </w:pPr>
            <w:r>
              <w:rPr>
                <w:sz w:val="20"/>
                <w:szCs w:val="20"/>
              </w:rPr>
              <w:t>Laura</w:t>
            </w:r>
            <w:r w:rsidR="00EB2349">
              <w:rPr>
                <w:sz w:val="20"/>
                <w:szCs w:val="20"/>
              </w:rPr>
              <w:t xml:space="preserve"> Spivey</w:t>
            </w:r>
          </w:p>
          <w:p w14:paraId="2DD0A2B6" w14:textId="3E9B9CCB" w:rsidR="0091088B" w:rsidRDefault="0091088B" w:rsidP="00D6105A">
            <w:pPr>
              <w:tabs>
                <w:tab w:val="left" w:pos="2116"/>
              </w:tabs>
              <w:jc w:val="center"/>
              <w:rPr>
                <w:sz w:val="20"/>
                <w:szCs w:val="20"/>
              </w:rPr>
            </w:pPr>
            <w:r>
              <w:rPr>
                <w:sz w:val="20"/>
                <w:szCs w:val="20"/>
              </w:rPr>
              <w:t>Mandy</w:t>
            </w:r>
            <w:r w:rsidR="00EB2349">
              <w:rPr>
                <w:sz w:val="20"/>
                <w:szCs w:val="20"/>
              </w:rPr>
              <w:t xml:space="preserve"> Moss</w:t>
            </w:r>
          </w:p>
          <w:p w14:paraId="48DC9F4D" w14:textId="13A56B1C" w:rsidR="0091088B" w:rsidRDefault="0091088B" w:rsidP="00D6105A">
            <w:pPr>
              <w:tabs>
                <w:tab w:val="left" w:pos="2227"/>
              </w:tabs>
              <w:jc w:val="center"/>
              <w:rPr>
                <w:sz w:val="20"/>
                <w:szCs w:val="20"/>
              </w:rPr>
            </w:pPr>
            <w:r>
              <w:rPr>
                <w:sz w:val="20"/>
                <w:szCs w:val="20"/>
              </w:rPr>
              <w:t>Neil</w:t>
            </w:r>
            <w:r w:rsidR="00EB2349">
              <w:rPr>
                <w:sz w:val="20"/>
                <w:szCs w:val="20"/>
              </w:rPr>
              <w:t xml:space="preserve"> Coggins</w:t>
            </w:r>
          </w:p>
          <w:p w14:paraId="52D823AA" w14:textId="19D0222B" w:rsidR="0091088B" w:rsidRDefault="0091088B" w:rsidP="00D6105A">
            <w:pPr>
              <w:tabs>
                <w:tab w:val="left" w:pos="2227"/>
              </w:tabs>
              <w:jc w:val="center"/>
              <w:rPr>
                <w:sz w:val="20"/>
                <w:szCs w:val="20"/>
              </w:rPr>
            </w:pPr>
            <w:r>
              <w:rPr>
                <w:sz w:val="20"/>
                <w:szCs w:val="20"/>
              </w:rPr>
              <w:t>Sam</w:t>
            </w:r>
            <w:r w:rsidR="00EB2349">
              <w:rPr>
                <w:sz w:val="20"/>
                <w:szCs w:val="20"/>
              </w:rPr>
              <w:t xml:space="preserve"> Parker</w:t>
            </w:r>
          </w:p>
          <w:p w14:paraId="48DD10AA" w14:textId="1CB82694" w:rsidR="0091088B" w:rsidRDefault="0091088B" w:rsidP="00D6105A">
            <w:pPr>
              <w:tabs>
                <w:tab w:val="left" w:pos="2227"/>
              </w:tabs>
              <w:jc w:val="center"/>
              <w:rPr>
                <w:sz w:val="20"/>
                <w:szCs w:val="20"/>
              </w:rPr>
            </w:pPr>
            <w:r>
              <w:rPr>
                <w:sz w:val="20"/>
                <w:szCs w:val="20"/>
              </w:rPr>
              <w:t>Steven</w:t>
            </w:r>
            <w:r w:rsidR="00EB2349">
              <w:rPr>
                <w:sz w:val="20"/>
                <w:szCs w:val="20"/>
              </w:rPr>
              <w:t xml:space="preserve"> Hill</w:t>
            </w:r>
          </w:p>
          <w:p w14:paraId="63D536C7" w14:textId="7E2CBC38" w:rsidR="0091088B" w:rsidRDefault="0091088B" w:rsidP="00D6105A">
            <w:pPr>
              <w:tabs>
                <w:tab w:val="left" w:pos="2227"/>
              </w:tabs>
              <w:jc w:val="center"/>
              <w:rPr>
                <w:sz w:val="20"/>
                <w:szCs w:val="20"/>
              </w:rPr>
            </w:pPr>
            <w:r>
              <w:rPr>
                <w:sz w:val="20"/>
                <w:szCs w:val="20"/>
              </w:rPr>
              <w:t>Tim</w:t>
            </w:r>
            <w:r w:rsidR="00EB2349">
              <w:rPr>
                <w:sz w:val="20"/>
                <w:szCs w:val="20"/>
              </w:rPr>
              <w:t xml:space="preserve"> </w:t>
            </w:r>
            <w:r w:rsidR="00E168AB">
              <w:rPr>
                <w:sz w:val="20"/>
                <w:szCs w:val="20"/>
              </w:rPr>
              <w:t>Burris</w:t>
            </w:r>
            <w:r w:rsidR="003D596B">
              <w:rPr>
                <w:sz w:val="20"/>
                <w:szCs w:val="20"/>
              </w:rPr>
              <w:t>s</w:t>
            </w:r>
          </w:p>
          <w:p w14:paraId="2D746505" w14:textId="72733FA4" w:rsidR="00E168AB" w:rsidRDefault="00E168AB" w:rsidP="00D6105A">
            <w:pPr>
              <w:tabs>
                <w:tab w:val="left" w:pos="2227"/>
              </w:tabs>
              <w:jc w:val="center"/>
              <w:rPr>
                <w:sz w:val="20"/>
                <w:szCs w:val="20"/>
              </w:rPr>
            </w:pPr>
            <w:r>
              <w:rPr>
                <w:sz w:val="20"/>
                <w:szCs w:val="20"/>
              </w:rPr>
              <w:t>Todd School</w:t>
            </w:r>
            <w:r w:rsidR="00B375DC">
              <w:rPr>
                <w:sz w:val="20"/>
                <w:szCs w:val="20"/>
              </w:rPr>
              <w:t>e</w:t>
            </w:r>
            <w:r>
              <w:rPr>
                <w:sz w:val="20"/>
                <w:szCs w:val="20"/>
              </w:rPr>
              <w:t>y</w:t>
            </w:r>
          </w:p>
          <w:p w14:paraId="046DE2B0" w14:textId="77777777" w:rsidR="00443D07" w:rsidRDefault="00443D07" w:rsidP="00D6105A">
            <w:pPr>
              <w:tabs>
                <w:tab w:val="left" w:pos="2227"/>
              </w:tabs>
              <w:jc w:val="center"/>
              <w:rPr>
                <w:sz w:val="20"/>
                <w:szCs w:val="20"/>
              </w:rPr>
            </w:pPr>
          </w:p>
          <w:p w14:paraId="40B6B1C9" w14:textId="6367CD28" w:rsidR="0091088B" w:rsidRDefault="0091088B" w:rsidP="00D6105A">
            <w:pPr>
              <w:tabs>
                <w:tab w:val="left" w:pos="2227"/>
              </w:tabs>
              <w:jc w:val="center"/>
              <w:rPr>
                <w:sz w:val="20"/>
                <w:szCs w:val="20"/>
              </w:rPr>
            </w:pPr>
            <w:r w:rsidRPr="0091088B">
              <w:rPr>
                <w:b/>
                <w:bCs/>
                <w:sz w:val="20"/>
                <w:szCs w:val="20"/>
                <w:u w:val="single"/>
              </w:rPr>
              <w:t>Ambassador</w:t>
            </w:r>
            <w:r>
              <w:rPr>
                <w:sz w:val="20"/>
                <w:szCs w:val="20"/>
              </w:rPr>
              <w:t>:</w:t>
            </w:r>
          </w:p>
          <w:p w14:paraId="7C516C6F" w14:textId="77777777" w:rsidR="0030157D" w:rsidRDefault="0030157D" w:rsidP="00D6105A">
            <w:pPr>
              <w:tabs>
                <w:tab w:val="left" w:pos="2227"/>
              </w:tabs>
              <w:jc w:val="center"/>
              <w:rPr>
                <w:sz w:val="20"/>
                <w:szCs w:val="20"/>
              </w:rPr>
            </w:pPr>
            <w:r>
              <w:rPr>
                <w:sz w:val="20"/>
                <w:szCs w:val="20"/>
              </w:rPr>
              <w:t>Claire Hunt</w:t>
            </w:r>
          </w:p>
          <w:p w14:paraId="5EE9A6C2" w14:textId="77777777" w:rsidR="0030157D" w:rsidRDefault="0030157D" w:rsidP="00D6105A">
            <w:pPr>
              <w:tabs>
                <w:tab w:val="left" w:pos="2227"/>
              </w:tabs>
              <w:jc w:val="center"/>
              <w:rPr>
                <w:sz w:val="20"/>
                <w:szCs w:val="20"/>
              </w:rPr>
            </w:pPr>
            <w:r>
              <w:rPr>
                <w:sz w:val="20"/>
                <w:szCs w:val="20"/>
              </w:rPr>
              <w:t>Marcia Johnson</w:t>
            </w:r>
          </w:p>
          <w:p w14:paraId="7ECADB75" w14:textId="77777777" w:rsidR="00443D07" w:rsidRDefault="00443D07" w:rsidP="00D6105A">
            <w:pPr>
              <w:tabs>
                <w:tab w:val="left" w:pos="2227"/>
              </w:tabs>
              <w:jc w:val="center"/>
              <w:rPr>
                <w:sz w:val="20"/>
                <w:szCs w:val="20"/>
              </w:rPr>
            </w:pPr>
          </w:p>
          <w:p w14:paraId="517B5FCE" w14:textId="75D38B9B" w:rsidR="0091088B" w:rsidRDefault="0091088B" w:rsidP="00D6105A">
            <w:pPr>
              <w:tabs>
                <w:tab w:val="left" w:pos="2227"/>
              </w:tabs>
              <w:jc w:val="center"/>
              <w:rPr>
                <w:sz w:val="20"/>
                <w:szCs w:val="20"/>
              </w:rPr>
            </w:pPr>
            <w:r w:rsidRPr="0091088B">
              <w:rPr>
                <w:b/>
                <w:bCs/>
                <w:sz w:val="20"/>
                <w:szCs w:val="20"/>
                <w:u w:val="single"/>
              </w:rPr>
              <w:t>Ex-Officio</w:t>
            </w:r>
            <w:r>
              <w:rPr>
                <w:sz w:val="20"/>
                <w:szCs w:val="20"/>
              </w:rPr>
              <w:t>:</w:t>
            </w:r>
          </w:p>
          <w:p w14:paraId="4F9FA6DA" w14:textId="13F58A2C" w:rsidR="0091088B" w:rsidRDefault="0091088B" w:rsidP="00D6105A">
            <w:pPr>
              <w:tabs>
                <w:tab w:val="left" w:pos="2227"/>
              </w:tabs>
              <w:jc w:val="center"/>
              <w:rPr>
                <w:sz w:val="20"/>
                <w:szCs w:val="20"/>
              </w:rPr>
            </w:pPr>
            <w:r>
              <w:rPr>
                <w:sz w:val="20"/>
                <w:szCs w:val="20"/>
              </w:rPr>
              <w:t>Ken</w:t>
            </w:r>
            <w:r w:rsidR="00EB2349">
              <w:rPr>
                <w:sz w:val="20"/>
                <w:szCs w:val="20"/>
              </w:rPr>
              <w:t xml:space="preserve"> Smith</w:t>
            </w:r>
          </w:p>
          <w:p w14:paraId="5C53965F" w14:textId="465D2263" w:rsidR="00D65594" w:rsidRDefault="00D65594" w:rsidP="00D6105A">
            <w:pPr>
              <w:tabs>
                <w:tab w:val="left" w:pos="2227"/>
              </w:tabs>
              <w:jc w:val="center"/>
              <w:rPr>
                <w:sz w:val="20"/>
                <w:szCs w:val="20"/>
              </w:rPr>
            </w:pPr>
          </w:p>
          <w:p w14:paraId="7DFD0A66" w14:textId="6F84F478" w:rsidR="009C4267" w:rsidRDefault="009C4267" w:rsidP="009843D3">
            <w:pPr>
              <w:tabs>
                <w:tab w:val="left" w:pos="2227"/>
              </w:tabs>
              <w:rPr>
                <w:sz w:val="20"/>
                <w:szCs w:val="20"/>
              </w:rPr>
            </w:pPr>
          </w:p>
          <w:p w14:paraId="5AA3A4E4" w14:textId="41A1CBCE" w:rsidR="009C4267" w:rsidRDefault="009C4267" w:rsidP="009843D3">
            <w:pPr>
              <w:tabs>
                <w:tab w:val="left" w:pos="2227"/>
              </w:tabs>
              <w:rPr>
                <w:sz w:val="20"/>
                <w:szCs w:val="20"/>
              </w:rPr>
            </w:pPr>
          </w:p>
          <w:p w14:paraId="77147965" w14:textId="6782168B" w:rsidR="003A6462" w:rsidRDefault="003A6462" w:rsidP="009843D3">
            <w:pPr>
              <w:tabs>
                <w:tab w:val="left" w:pos="2227"/>
              </w:tabs>
              <w:rPr>
                <w:sz w:val="20"/>
                <w:szCs w:val="20"/>
              </w:rPr>
            </w:pPr>
          </w:p>
          <w:p w14:paraId="04A7C045" w14:textId="3287CE84" w:rsidR="003A6462" w:rsidRDefault="003A6462" w:rsidP="009843D3">
            <w:pPr>
              <w:tabs>
                <w:tab w:val="left" w:pos="2227"/>
              </w:tabs>
              <w:rPr>
                <w:sz w:val="20"/>
                <w:szCs w:val="20"/>
              </w:rPr>
            </w:pPr>
          </w:p>
          <w:p w14:paraId="1F0A6151" w14:textId="6C441F37" w:rsidR="003A6462" w:rsidRDefault="003A6462" w:rsidP="009843D3">
            <w:pPr>
              <w:tabs>
                <w:tab w:val="left" w:pos="2227"/>
              </w:tabs>
              <w:rPr>
                <w:sz w:val="20"/>
                <w:szCs w:val="20"/>
              </w:rPr>
            </w:pPr>
          </w:p>
          <w:p w14:paraId="23CF6F71" w14:textId="17E367FF" w:rsidR="00CF06CC" w:rsidRDefault="00D07206" w:rsidP="00CF06CC">
            <w:pPr>
              <w:tabs>
                <w:tab w:val="left" w:pos="2227"/>
              </w:tabs>
              <w:rPr>
                <w:sz w:val="20"/>
                <w:szCs w:val="20"/>
              </w:rPr>
            </w:pPr>
            <w:r>
              <w:rPr>
                <w:sz w:val="20"/>
                <w:szCs w:val="20"/>
              </w:rPr>
              <w:t xml:space="preserve">OMI has projects that need volunteers. </w:t>
            </w:r>
            <w:r w:rsidR="00CF06CC">
              <w:rPr>
                <w:sz w:val="20"/>
                <w:szCs w:val="20"/>
              </w:rPr>
              <w:t>To volunteer for projects</w:t>
            </w:r>
          </w:p>
          <w:p w14:paraId="12F1C39D" w14:textId="658181BF" w:rsidR="003A6462" w:rsidRDefault="00E649EF" w:rsidP="009843D3">
            <w:pPr>
              <w:tabs>
                <w:tab w:val="left" w:pos="2227"/>
              </w:tabs>
              <w:rPr>
                <w:sz w:val="20"/>
                <w:szCs w:val="20"/>
              </w:rPr>
            </w:pPr>
            <w:r>
              <w:rPr>
                <w:sz w:val="20"/>
                <w:szCs w:val="20"/>
              </w:rPr>
              <w:t>Go to:</w:t>
            </w:r>
          </w:p>
          <w:p w14:paraId="33272F52" w14:textId="5092B4AB" w:rsidR="003A6462" w:rsidRPr="00B375DC" w:rsidRDefault="003E1348" w:rsidP="009843D3">
            <w:pPr>
              <w:tabs>
                <w:tab w:val="left" w:pos="2227"/>
              </w:tabs>
              <w:rPr>
                <w:sz w:val="20"/>
                <w:szCs w:val="20"/>
                <w:u w:val="single"/>
              </w:rPr>
            </w:pPr>
            <w:r>
              <w:rPr>
                <w:color w:val="5B9BD5" w:themeColor="accent5"/>
                <w:sz w:val="20"/>
                <w:szCs w:val="20"/>
                <w:u w:val="single"/>
              </w:rPr>
              <w:t>v</w:t>
            </w:r>
            <w:r w:rsidR="00E649EF" w:rsidRPr="00B375DC">
              <w:rPr>
                <w:color w:val="5B9BD5" w:themeColor="accent5"/>
                <w:sz w:val="20"/>
                <w:szCs w:val="20"/>
                <w:u w:val="single"/>
              </w:rPr>
              <w:t>olunteerunited.net</w:t>
            </w:r>
          </w:p>
          <w:p w14:paraId="4448A77D" w14:textId="324E4E7D" w:rsidR="003A6462" w:rsidRDefault="003A6462" w:rsidP="009843D3">
            <w:pPr>
              <w:tabs>
                <w:tab w:val="left" w:pos="2227"/>
              </w:tabs>
              <w:rPr>
                <w:sz w:val="20"/>
                <w:szCs w:val="20"/>
              </w:rPr>
            </w:pPr>
          </w:p>
          <w:p w14:paraId="0125D05B" w14:textId="22B6D65A" w:rsidR="003A6462" w:rsidRDefault="003A6462" w:rsidP="009843D3">
            <w:pPr>
              <w:tabs>
                <w:tab w:val="left" w:pos="2227"/>
              </w:tabs>
              <w:rPr>
                <w:sz w:val="20"/>
                <w:szCs w:val="20"/>
              </w:rPr>
            </w:pPr>
          </w:p>
          <w:p w14:paraId="5B4A0360" w14:textId="4170668F" w:rsidR="003A6462" w:rsidRDefault="003A6462" w:rsidP="009843D3">
            <w:pPr>
              <w:tabs>
                <w:tab w:val="left" w:pos="2227"/>
              </w:tabs>
              <w:rPr>
                <w:sz w:val="20"/>
                <w:szCs w:val="20"/>
              </w:rPr>
            </w:pPr>
          </w:p>
          <w:p w14:paraId="101B54AB" w14:textId="038BDA00" w:rsidR="003A6462" w:rsidRDefault="003A6462" w:rsidP="009843D3">
            <w:pPr>
              <w:tabs>
                <w:tab w:val="left" w:pos="2227"/>
              </w:tabs>
              <w:rPr>
                <w:sz w:val="20"/>
                <w:szCs w:val="20"/>
              </w:rPr>
            </w:pPr>
          </w:p>
          <w:p w14:paraId="0688B095" w14:textId="44EAEC11" w:rsidR="009C4267" w:rsidRDefault="009C4267" w:rsidP="009843D3">
            <w:pPr>
              <w:tabs>
                <w:tab w:val="left" w:pos="2227"/>
              </w:tabs>
              <w:rPr>
                <w:sz w:val="20"/>
                <w:szCs w:val="20"/>
              </w:rPr>
            </w:pPr>
          </w:p>
          <w:p w14:paraId="489C78A0" w14:textId="602E1DB5" w:rsidR="003069E6" w:rsidRPr="00D95B3F" w:rsidRDefault="003069E6" w:rsidP="009843D3">
            <w:pPr>
              <w:tabs>
                <w:tab w:val="left" w:pos="2227"/>
              </w:tabs>
              <w:rPr>
                <w:b/>
                <w:bCs/>
                <w:sz w:val="20"/>
                <w:szCs w:val="20"/>
                <w:u w:val="single"/>
              </w:rPr>
            </w:pPr>
            <w:r w:rsidRPr="00D95B3F">
              <w:rPr>
                <w:b/>
                <w:bCs/>
                <w:sz w:val="20"/>
                <w:szCs w:val="20"/>
                <w:u w:val="single"/>
              </w:rPr>
              <w:lastRenderedPageBreak/>
              <w:t>OMI Client Services</w:t>
            </w:r>
          </w:p>
          <w:p w14:paraId="6436A369" w14:textId="130C220A" w:rsidR="003069E6" w:rsidRPr="00D95B3F" w:rsidRDefault="00EE40D2" w:rsidP="009843D3">
            <w:pPr>
              <w:tabs>
                <w:tab w:val="left" w:pos="2227"/>
              </w:tabs>
              <w:rPr>
                <w:b/>
                <w:bCs/>
                <w:sz w:val="20"/>
                <w:szCs w:val="20"/>
                <w:u w:val="single"/>
              </w:rPr>
            </w:pPr>
            <w:r w:rsidRPr="00D95B3F">
              <w:rPr>
                <w:b/>
                <w:bCs/>
                <w:sz w:val="20"/>
                <w:szCs w:val="20"/>
                <w:u w:val="single"/>
              </w:rPr>
              <w:t>Totals</w:t>
            </w:r>
            <w:r w:rsidR="003069E6" w:rsidRPr="00D95B3F">
              <w:rPr>
                <w:b/>
                <w:bCs/>
                <w:sz w:val="20"/>
                <w:szCs w:val="20"/>
                <w:u w:val="single"/>
              </w:rPr>
              <w:t xml:space="preserve"> – </w:t>
            </w:r>
            <w:r w:rsidR="00971941" w:rsidRPr="00D95B3F">
              <w:rPr>
                <w:b/>
                <w:bCs/>
                <w:sz w:val="20"/>
                <w:szCs w:val="20"/>
                <w:u w:val="single"/>
              </w:rPr>
              <w:t>Q</w:t>
            </w:r>
            <w:r w:rsidR="00971941">
              <w:rPr>
                <w:b/>
                <w:bCs/>
                <w:sz w:val="20"/>
                <w:szCs w:val="20"/>
                <w:u w:val="single"/>
              </w:rPr>
              <w:t>tr.</w:t>
            </w:r>
            <w:r w:rsidR="0006462C">
              <w:rPr>
                <w:b/>
                <w:bCs/>
                <w:sz w:val="20"/>
                <w:szCs w:val="20"/>
                <w:u w:val="single"/>
              </w:rPr>
              <w:t xml:space="preserve"> </w:t>
            </w:r>
            <w:r w:rsidR="003D3F4F" w:rsidRPr="00D95B3F">
              <w:rPr>
                <w:b/>
                <w:bCs/>
                <w:sz w:val="20"/>
                <w:szCs w:val="20"/>
                <w:u w:val="single"/>
              </w:rPr>
              <w:t>-</w:t>
            </w:r>
            <w:r w:rsidR="003069E6" w:rsidRPr="00D95B3F">
              <w:rPr>
                <w:b/>
                <w:bCs/>
                <w:sz w:val="20"/>
                <w:szCs w:val="20"/>
                <w:u w:val="single"/>
              </w:rPr>
              <w:t>20</w:t>
            </w:r>
            <w:r w:rsidR="003D3F4F" w:rsidRPr="00D95B3F">
              <w:rPr>
                <w:b/>
                <w:bCs/>
                <w:sz w:val="20"/>
                <w:szCs w:val="20"/>
                <w:u w:val="single"/>
              </w:rPr>
              <w:t>2</w:t>
            </w:r>
            <w:r w:rsidR="004B52D4" w:rsidRPr="00D95B3F">
              <w:rPr>
                <w:b/>
                <w:bCs/>
                <w:sz w:val="20"/>
                <w:szCs w:val="20"/>
                <w:u w:val="single"/>
              </w:rPr>
              <w:t>1</w:t>
            </w:r>
          </w:p>
          <w:p w14:paraId="5FE3EC71" w14:textId="1DD86D2B" w:rsidR="003069E6" w:rsidRDefault="003069E6" w:rsidP="009843D3">
            <w:pPr>
              <w:tabs>
                <w:tab w:val="left" w:pos="2227"/>
              </w:tabs>
              <w:rPr>
                <w:sz w:val="20"/>
                <w:szCs w:val="20"/>
              </w:rPr>
            </w:pPr>
            <w:r w:rsidRPr="00D95B3F">
              <w:rPr>
                <w:sz w:val="20"/>
                <w:szCs w:val="20"/>
              </w:rPr>
              <w:t>Totals:</w:t>
            </w:r>
          </w:p>
          <w:p w14:paraId="4E2B455A" w14:textId="5B37EA67" w:rsidR="003069E6" w:rsidRPr="003069E6" w:rsidRDefault="003069E6" w:rsidP="009843D3">
            <w:pPr>
              <w:tabs>
                <w:tab w:val="left" w:pos="2227"/>
              </w:tabs>
              <w:rPr>
                <w:color w:val="8EAADB" w:themeColor="accent1" w:themeTint="99"/>
                <w:sz w:val="18"/>
                <w:szCs w:val="18"/>
              </w:rPr>
            </w:pPr>
            <w:r w:rsidRPr="003069E6">
              <w:rPr>
                <w:color w:val="8EAADB" w:themeColor="accent1" w:themeTint="99"/>
                <w:sz w:val="18"/>
                <w:szCs w:val="18"/>
              </w:rPr>
              <w:t xml:space="preserve">Clients Served          </w:t>
            </w:r>
            <w:r w:rsidR="005814D8">
              <w:rPr>
                <w:color w:val="8EAADB" w:themeColor="accent1" w:themeTint="99"/>
                <w:sz w:val="18"/>
                <w:szCs w:val="18"/>
              </w:rPr>
              <w:t xml:space="preserve"> 88</w:t>
            </w:r>
          </w:p>
          <w:p w14:paraId="2B7A37E5" w14:textId="540C0D66" w:rsidR="003069E6" w:rsidRPr="003069E6" w:rsidRDefault="003069E6" w:rsidP="009843D3">
            <w:pPr>
              <w:tabs>
                <w:tab w:val="left" w:pos="2227"/>
              </w:tabs>
              <w:rPr>
                <w:color w:val="8EAADB" w:themeColor="accent1" w:themeTint="99"/>
                <w:sz w:val="18"/>
                <w:szCs w:val="18"/>
              </w:rPr>
            </w:pPr>
            <w:r w:rsidRPr="003069E6">
              <w:rPr>
                <w:color w:val="8EAADB" w:themeColor="accent1" w:themeTint="99"/>
                <w:sz w:val="18"/>
                <w:szCs w:val="18"/>
              </w:rPr>
              <w:t xml:space="preserve">     Men                      </w:t>
            </w:r>
            <w:r w:rsidR="005814D8">
              <w:rPr>
                <w:color w:val="8EAADB" w:themeColor="accent1" w:themeTint="99"/>
                <w:sz w:val="18"/>
                <w:szCs w:val="18"/>
              </w:rPr>
              <w:t>49</w:t>
            </w:r>
          </w:p>
          <w:p w14:paraId="7DF4F8CC" w14:textId="70AF222B" w:rsidR="003069E6" w:rsidRPr="003069E6" w:rsidRDefault="003069E6" w:rsidP="009843D3">
            <w:pPr>
              <w:tabs>
                <w:tab w:val="left" w:pos="2227"/>
              </w:tabs>
              <w:rPr>
                <w:color w:val="8EAADB" w:themeColor="accent1" w:themeTint="99"/>
                <w:sz w:val="18"/>
                <w:szCs w:val="18"/>
              </w:rPr>
            </w:pPr>
            <w:r w:rsidRPr="003069E6">
              <w:rPr>
                <w:color w:val="8EAADB" w:themeColor="accent1" w:themeTint="99"/>
                <w:sz w:val="18"/>
                <w:szCs w:val="18"/>
              </w:rPr>
              <w:t xml:space="preserve">    Women &amp;</w:t>
            </w:r>
          </w:p>
          <w:p w14:paraId="09BEB4F9" w14:textId="222D9625" w:rsidR="003069E6" w:rsidRPr="003069E6" w:rsidRDefault="003069E6" w:rsidP="009843D3">
            <w:pPr>
              <w:tabs>
                <w:tab w:val="left" w:pos="2227"/>
              </w:tabs>
              <w:rPr>
                <w:color w:val="8EAADB" w:themeColor="accent1" w:themeTint="99"/>
                <w:sz w:val="18"/>
                <w:szCs w:val="18"/>
              </w:rPr>
            </w:pPr>
            <w:r w:rsidRPr="003069E6">
              <w:rPr>
                <w:color w:val="8EAADB" w:themeColor="accent1" w:themeTint="99"/>
                <w:sz w:val="18"/>
                <w:szCs w:val="18"/>
              </w:rPr>
              <w:t xml:space="preserve">        Children       </w:t>
            </w:r>
            <w:r w:rsidR="00022E67">
              <w:rPr>
                <w:color w:val="8EAADB" w:themeColor="accent1" w:themeTint="99"/>
                <w:sz w:val="18"/>
                <w:szCs w:val="18"/>
              </w:rPr>
              <w:t xml:space="preserve"> </w:t>
            </w:r>
            <w:r w:rsidRPr="003069E6">
              <w:rPr>
                <w:color w:val="8EAADB" w:themeColor="accent1" w:themeTint="99"/>
                <w:sz w:val="18"/>
                <w:szCs w:val="18"/>
              </w:rPr>
              <w:t xml:space="preserve">     </w:t>
            </w:r>
            <w:r w:rsidR="005814D8">
              <w:rPr>
                <w:color w:val="8EAADB" w:themeColor="accent1" w:themeTint="99"/>
                <w:sz w:val="18"/>
                <w:szCs w:val="18"/>
              </w:rPr>
              <w:t>39</w:t>
            </w:r>
          </w:p>
          <w:p w14:paraId="37F6A89B" w14:textId="0EC0E735" w:rsidR="003069E6" w:rsidRPr="003069E6" w:rsidRDefault="003069E6" w:rsidP="009843D3">
            <w:pPr>
              <w:tabs>
                <w:tab w:val="left" w:pos="2227"/>
              </w:tabs>
              <w:rPr>
                <w:color w:val="2F5496" w:themeColor="accent1" w:themeShade="BF"/>
                <w:sz w:val="18"/>
                <w:szCs w:val="18"/>
              </w:rPr>
            </w:pPr>
            <w:r w:rsidRPr="003069E6">
              <w:rPr>
                <w:color w:val="2F5496" w:themeColor="accent1" w:themeShade="BF"/>
                <w:sz w:val="18"/>
                <w:szCs w:val="18"/>
              </w:rPr>
              <w:t xml:space="preserve">Veterans                      </w:t>
            </w:r>
            <w:r w:rsidR="005814D8">
              <w:rPr>
                <w:color w:val="2F5496" w:themeColor="accent1" w:themeShade="BF"/>
                <w:sz w:val="18"/>
                <w:szCs w:val="18"/>
              </w:rPr>
              <w:t>1</w:t>
            </w:r>
          </w:p>
          <w:p w14:paraId="721221A6" w14:textId="05334D2A" w:rsidR="003069E6" w:rsidRPr="003069E6" w:rsidRDefault="003069E6" w:rsidP="009843D3">
            <w:pPr>
              <w:tabs>
                <w:tab w:val="left" w:pos="2227"/>
              </w:tabs>
              <w:rPr>
                <w:color w:val="2F5496" w:themeColor="accent1" w:themeShade="BF"/>
                <w:sz w:val="18"/>
                <w:szCs w:val="18"/>
              </w:rPr>
            </w:pPr>
          </w:p>
          <w:p w14:paraId="26CA4C6C" w14:textId="0E67B856" w:rsidR="003069E6" w:rsidRDefault="003069E6" w:rsidP="009843D3">
            <w:pPr>
              <w:tabs>
                <w:tab w:val="left" w:pos="2227"/>
              </w:tabs>
              <w:rPr>
                <w:color w:val="70AD47" w:themeColor="accent6"/>
                <w:sz w:val="18"/>
                <w:szCs w:val="18"/>
              </w:rPr>
            </w:pPr>
            <w:r w:rsidRPr="003069E6">
              <w:rPr>
                <w:color w:val="70AD47" w:themeColor="accent6"/>
                <w:sz w:val="18"/>
                <w:szCs w:val="18"/>
              </w:rPr>
              <w:t>Exits w/Employment</w:t>
            </w:r>
            <w:r w:rsidR="005814D8">
              <w:rPr>
                <w:color w:val="70AD47" w:themeColor="accent6"/>
                <w:sz w:val="18"/>
                <w:szCs w:val="18"/>
              </w:rPr>
              <w:t xml:space="preserve">   </w:t>
            </w:r>
            <w:r w:rsidRPr="003069E6">
              <w:rPr>
                <w:color w:val="70AD47" w:themeColor="accent6"/>
                <w:sz w:val="18"/>
                <w:szCs w:val="18"/>
              </w:rPr>
              <w:t xml:space="preserve"> </w:t>
            </w:r>
            <w:r w:rsidR="005814D8">
              <w:rPr>
                <w:color w:val="70AD47" w:themeColor="accent6"/>
                <w:sz w:val="18"/>
                <w:szCs w:val="18"/>
              </w:rPr>
              <w:t>14</w:t>
            </w:r>
          </w:p>
          <w:p w14:paraId="3C177B15" w14:textId="77777777" w:rsidR="00681813" w:rsidRPr="003069E6" w:rsidRDefault="00681813" w:rsidP="009843D3">
            <w:pPr>
              <w:tabs>
                <w:tab w:val="left" w:pos="2227"/>
              </w:tabs>
              <w:rPr>
                <w:color w:val="70AD47" w:themeColor="accent6"/>
                <w:sz w:val="18"/>
                <w:szCs w:val="18"/>
              </w:rPr>
            </w:pPr>
          </w:p>
          <w:p w14:paraId="0E63F649" w14:textId="61AB945E" w:rsidR="003069E6" w:rsidRDefault="003069E6" w:rsidP="009843D3">
            <w:pPr>
              <w:tabs>
                <w:tab w:val="left" w:pos="2227"/>
              </w:tabs>
              <w:ind w:right="278"/>
              <w:rPr>
                <w:color w:val="C45911" w:themeColor="accent2" w:themeShade="BF"/>
                <w:sz w:val="18"/>
                <w:szCs w:val="18"/>
              </w:rPr>
            </w:pPr>
            <w:r w:rsidRPr="00392512">
              <w:rPr>
                <w:color w:val="C45911" w:themeColor="accent2" w:themeShade="BF"/>
                <w:sz w:val="18"/>
                <w:szCs w:val="18"/>
              </w:rPr>
              <w:t xml:space="preserve">Exits w/Housing      </w:t>
            </w:r>
            <w:r w:rsidR="00681813">
              <w:rPr>
                <w:color w:val="C45911" w:themeColor="accent2" w:themeShade="BF"/>
                <w:sz w:val="18"/>
                <w:szCs w:val="18"/>
              </w:rPr>
              <w:t xml:space="preserve">   </w:t>
            </w:r>
            <w:r w:rsidRPr="00392512">
              <w:rPr>
                <w:color w:val="C45911" w:themeColor="accent2" w:themeShade="BF"/>
                <w:sz w:val="18"/>
                <w:szCs w:val="18"/>
              </w:rPr>
              <w:t xml:space="preserve">   </w:t>
            </w:r>
            <w:r w:rsidR="005814D8">
              <w:rPr>
                <w:color w:val="C45911" w:themeColor="accent2" w:themeShade="BF"/>
                <w:sz w:val="18"/>
                <w:szCs w:val="18"/>
              </w:rPr>
              <w:t>27</w:t>
            </w:r>
          </w:p>
          <w:p w14:paraId="5BDA6C57" w14:textId="77777777" w:rsidR="005814D8" w:rsidRPr="00392512" w:rsidRDefault="005814D8" w:rsidP="009843D3">
            <w:pPr>
              <w:tabs>
                <w:tab w:val="left" w:pos="2227"/>
              </w:tabs>
              <w:rPr>
                <w:color w:val="C45911" w:themeColor="accent2" w:themeShade="BF"/>
                <w:sz w:val="18"/>
                <w:szCs w:val="18"/>
              </w:rPr>
            </w:pPr>
          </w:p>
          <w:p w14:paraId="24BDA6F8" w14:textId="2F641D9F" w:rsidR="003069E6" w:rsidRPr="005814D8" w:rsidRDefault="005814D8" w:rsidP="009843D3">
            <w:pPr>
              <w:tabs>
                <w:tab w:val="left" w:pos="2227"/>
              </w:tabs>
              <w:rPr>
                <w:sz w:val="18"/>
                <w:szCs w:val="18"/>
              </w:rPr>
            </w:pPr>
            <w:r w:rsidRPr="005814D8">
              <w:rPr>
                <w:sz w:val="18"/>
                <w:szCs w:val="18"/>
              </w:rPr>
              <w:t xml:space="preserve">Program Bed Nights </w:t>
            </w:r>
          </w:p>
          <w:p w14:paraId="60C68311" w14:textId="70343566" w:rsidR="003069E6" w:rsidRPr="005D3BB1" w:rsidRDefault="003069E6" w:rsidP="009843D3">
            <w:pPr>
              <w:tabs>
                <w:tab w:val="left" w:pos="2227"/>
              </w:tabs>
              <w:rPr>
                <w:sz w:val="20"/>
                <w:szCs w:val="20"/>
              </w:rPr>
            </w:pPr>
            <w:r w:rsidRPr="005814D8">
              <w:rPr>
                <w:sz w:val="18"/>
                <w:szCs w:val="18"/>
              </w:rPr>
              <w:t xml:space="preserve"> </w:t>
            </w:r>
            <w:r w:rsidR="005814D8" w:rsidRPr="005D3BB1">
              <w:rPr>
                <w:sz w:val="20"/>
                <w:szCs w:val="20"/>
              </w:rPr>
              <w:t xml:space="preserve">      Men                     741</w:t>
            </w:r>
          </w:p>
          <w:p w14:paraId="1626FB8E" w14:textId="2DFF4895" w:rsidR="003069E6" w:rsidRDefault="005814D8" w:rsidP="009843D3">
            <w:pPr>
              <w:tabs>
                <w:tab w:val="left" w:pos="2227"/>
              </w:tabs>
              <w:rPr>
                <w:sz w:val="20"/>
                <w:szCs w:val="20"/>
              </w:rPr>
            </w:pPr>
            <w:r>
              <w:rPr>
                <w:sz w:val="20"/>
                <w:szCs w:val="20"/>
              </w:rPr>
              <w:t xml:space="preserve">      Women                246</w:t>
            </w:r>
          </w:p>
          <w:p w14:paraId="753F9AB4" w14:textId="03EFE369" w:rsidR="003069E6" w:rsidRDefault="005814D8" w:rsidP="009843D3">
            <w:pPr>
              <w:tabs>
                <w:tab w:val="left" w:pos="2227"/>
              </w:tabs>
              <w:rPr>
                <w:sz w:val="20"/>
                <w:szCs w:val="20"/>
              </w:rPr>
            </w:pPr>
            <w:r>
              <w:rPr>
                <w:sz w:val="20"/>
                <w:szCs w:val="20"/>
              </w:rPr>
              <w:t>Lottery Bed Nights</w:t>
            </w:r>
          </w:p>
          <w:p w14:paraId="4DEE1E3F" w14:textId="232E0ED5" w:rsidR="003069E6" w:rsidRDefault="005814D8" w:rsidP="009843D3">
            <w:pPr>
              <w:tabs>
                <w:tab w:val="left" w:pos="2227"/>
              </w:tabs>
              <w:rPr>
                <w:sz w:val="20"/>
                <w:szCs w:val="20"/>
              </w:rPr>
            </w:pPr>
            <w:r>
              <w:rPr>
                <w:sz w:val="20"/>
                <w:szCs w:val="20"/>
              </w:rPr>
              <w:t xml:space="preserve">     Men                         73</w:t>
            </w:r>
          </w:p>
          <w:p w14:paraId="39881653" w14:textId="4A53F960" w:rsidR="005814D8" w:rsidRDefault="005814D8" w:rsidP="009843D3">
            <w:pPr>
              <w:tabs>
                <w:tab w:val="left" w:pos="2227"/>
              </w:tabs>
              <w:rPr>
                <w:sz w:val="20"/>
                <w:szCs w:val="20"/>
              </w:rPr>
            </w:pPr>
            <w:r>
              <w:rPr>
                <w:sz w:val="20"/>
                <w:szCs w:val="20"/>
              </w:rPr>
              <w:t xml:space="preserve">     Women                   50</w:t>
            </w:r>
          </w:p>
          <w:p w14:paraId="7D5B41F3" w14:textId="1A60EE05" w:rsidR="005814D8" w:rsidRDefault="005814D8" w:rsidP="009843D3">
            <w:pPr>
              <w:tabs>
                <w:tab w:val="left" w:pos="2227"/>
              </w:tabs>
              <w:rPr>
                <w:sz w:val="20"/>
                <w:szCs w:val="20"/>
              </w:rPr>
            </w:pPr>
            <w:r>
              <w:rPr>
                <w:sz w:val="20"/>
                <w:szCs w:val="20"/>
              </w:rPr>
              <w:t>Entry Bed Nights</w:t>
            </w:r>
          </w:p>
          <w:p w14:paraId="1E409689" w14:textId="6FC27390" w:rsidR="005814D8" w:rsidRDefault="005814D8" w:rsidP="009843D3">
            <w:pPr>
              <w:tabs>
                <w:tab w:val="left" w:pos="2227"/>
              </w:tabs>
              <w:rPr>
                <w:sz w:val="20"/>
                <w:szCs w:val="20"/>
              </w:rPr>
            </w:pPr>
            <w:r>
              <w:rPr>
                <w:sz w:val="20"/>
                <w:szCs w:val="20"/>
              </w:rPr>
              <w:t xml:space="preserve"> </w:t>
            </w:r>
            <w:r w:rsidR="00356089">
              <w:rPr>
                <w:sz w:val="20"/>
                <w:szCs w:val="20"/>
              </w:rPr>
              <w:t xml:space="preserve"> </w:t>
            </w:r>
            <w:r>
              <w:rPr>
                <w:sz w:val="20"/>
                <w:szCs w:val="20"/>
              </w:rPr>
              <w:t xml:space="preserve">  Men                            0</w:t>
            </w:r>
          </w:p>
          <w:p w14:paraId="425AE9A6" w14:textId="1DF17CEC" w:rsidR="005814D8" w:rsidRDefault="005814D8" w:rsidP="009843D3">
            <w:pPr>
              <w:tabs>
                <w:tab w:val="left" w:pos="2227"/>
              </w:tabs>
              <w:rPr>
                <w:sz w:val="20"/>
                <w:szCs w:val="20"/>
              </w:rPr>
            </w:pPr>
            <w:r>
              <w:rPr>
                <w:sz w:val="20"/>
                <w:szCs w:val="20"/>
              </w:rPr>
              <w:t xml:space="preserve">   </w:t>
            </w:r>
            <w:r w:rsidR="00356089">
              <w:rPr>
                <w:sz w:val="20"/>
                <w:szCs w:val="20"/>
              </w:rPr>
              <w:t xml:space="preserve"> </w:t>
            </w:r>
            <w:r>
              <w:rPr>
                <w:sz w:val="20"/>
                <w:szCs w:val="20"/>
              </w:rPr>
              <w:t xml:space="preserve">Women             </w:t>
            </w:r>
            <w:r w:rsidR="005D3BB1">
              <w:rPr>
                <w:sz w:val="20"/>
                <w:szCs w:val="20"/>
              </w:rPr>
              <w:t xml:space="preserve"> </w:t>
            </w:r>
            <w:r>
              <w:rPr>
                <w:sz w:val="20"/>
                <w:szCs w:val="20"/>
              </w:rPr>
              <w:t xml:space="preserve">        6</w:t>
            </w:r>
          </w:p>
          <w:p w14:paraId="1EF149D1" w14:textId="6FD81406" w:rsidR="005814D8" w:rsidRDefault="005814D8" w:rsidP="009843D3">
            <w:pPr>
              <w:tabs>
                <w:tab w:val="left" w:pos="2227"/>
              </w:tabs>
              <w:rPr>
                <w:sz w:val="20"/>
                <w:szCs w:val="20"/>
              </w:rPr>
            </w:pPr>
            <w:r>
              <w:rPr>
                <w:sz w:val="20"/>
                <w:szCs w:val="20"/>
              </w:rPr>
              <w:t xml:space="preserve">Hotel Stay Nights   </w:t>
            </w:r>
            <w:r w:rsidRPr="00681813">
              <w:rPr>
                <w:sz w:val="20"/>
                <w:szCs w:val="20"/>
                <w:u w:val="single"/>
              </w:rPr>
              <w:t xml:space="preserve">      0</w:t>
            </w:r>
          </w:p>
          <w:p w14:paraId="2A601033" w14:textId="55B24A8B" w:rsidR="0091088B" w:rsidRDefault="005814D8" w:rsidP="009843D3">
            <w:pPr>
              <w:tabs>
                <w:tab w:val="left" w:pos="2227"/>
              </w:tabs>
              <w:rPr>
                <w:b/>
                <w:bCs/>
                <w:sz w:val="18"/>
                <w:szCs w:val="18"/>
              </w:rPr>
            </w:pPr>
            <w:r>
              <w:rPr>
                <w:sz w:val="20"/>
                <w:szCs w:val="20"/>
              </w:rPr>
              <w:t xml:space="preserve">  </w:t>
            </w:r>
            <w:r w:rsidRPr="00681813">
              <w:rPr>
                <w:b/>
                <w:bCs/>
                <w:sz w:val="20"/>
                <w:szCs w:val="20"/>
              </w:rPr>
              <w:t>Total Bed Nights</w:t>
            </w:r>
            <w:r w:rsidR="00681813">
              <w:rPr>
                <w:b/>
                <w:bCs/>
                <w:sz w:val="20"/>
                <w:szCs w:val="20"/>
              </w:rPr>
              <w:t>--</w:t>
            </w:r>
            <w:r w:rsidRPr="00681813">
              <w:rPr>
                <w:b/>
                <w:bCs/>
                <w:sz w:val="18"/>
                <w:szCs w:val="18"/>
              </w:rPr>
              <w:t>1116</w:t>
            </w:r>
          </w:p>
          <w:p w14:paraId="18335ABC" w14:textId="77777777" w:rsidR="00681813" w:rsidRDefault="00681813" w:rsidP="009843D3">
            <w:pPr>
              <w:tabs>
                <w:tab w:val="left" w:pos="2227"/>
              </w:tabs>
              <w:rPr>
                <w:b/>
                <w:bCs/>
                <w:sz w:val="20"/>
                <w:szCs w:val="20"/>
              </w:rPr>
            </w:pPr>
          </w:p>
          <w:p w14:paraId="233CB0F1" w14:textId="6F6EAA0E" w:rsidR="00681813" w:rsidRPr="00681813" w:rsidRDefault="00681813" w:rsidP="009843D3">
            <w:pPr>
              <w:tabs>
                <w:tab w:val="left" w:pos="2227"/>
              </w:tabs>
              <w:rPr>
                <w:sz w:val="20"/>
                <w:szCs w:val="20"/>
              </w:rPr>
            </w:pPr>
            <w:r w:rsidRPr="00681813">
              <w:rPr>
                <w:sz w:val="20"/>
                <w:szCs w:val="20"/>
              </w:rPr>
              <w:t>Meals Provided</w:t>
            </w:r>
          </w:p>
          <w:p w14:paraId="62278FBF" w14:textId="3766563B" w:rsidR="00681813" w:rsidRPr="00681813" w:rsidRDefault="00681813" w:rsidP="009843D3">
            <w:pPr>
              <w:tabs>
                <w:tab w:val="left" w:pos="2227"/>
              </w:tabs>
              <w:rPr>
                <w:sz w:val="20"/>
                <w:szCs w:val="20"/>
              </w:rPr>
            </w:pPr>
            <w:r w:rsidRPr="00681813">
              <w:rPr>
                <w:sz w:val="20"/>
                <w:szCs w:val="20"/>
              </w:rPr>
              <w:t xml:space="preserve">   Men                      2442</w:t>
            </w:r>
          </w:p>
          <w:p w14:paraId="5EFAA1DE" w14:textId="18BB83C4" w:rsidR="00681813" w:rsidRPr="00681813" w:rsidRDefault="00681813" w:rsidP="009843D3">
            <w:pPr>
              <w:tabs>
                <w:tab w:val="left" w:pos="2227"/>
              </w:tabs>
              <w:rPr>
                <w:sz w:val="20"/>
                <w:szCs w:val="20"/>
              </w:rPr>
            </w:pPr>
            <w:r w:rsidRPr="00681813">
              <w:rPr>
                <w:sz w:val="20"/>
                <w:szCs w:val="20"/>
              </w:rPr>
              <w:t xml:space="preserve">    Women               </w:t>
            </w:r>
            <w:r w:rsidRPr="00681813">
              <w:rPr>
                <w:sz w:val="20"/>
                <w:szCs w:val="20"/>
                <w:u w:val="single"/>
              </w:rPr>
              <w:t xml:space="preserve"> </w:t>
            </w:r>
            <w:r>
              <w:rPr>
                <w:sz w:val="20"/>
                <w:szCs w:val="20"/>
                <w:u w:val="single"/>
              </w:rPr>
              <w:t xml:space="preserve"> </w:t>
            </w:r>
            <w:r w:rsidRPr="00681813">
              <w:rPr>
                <w:sz w:val="20"/>
                <w:szCs w:val="20"/>
                <w:u w:val="single"/>
              </w:rPr>
              <w:t>906</w:t>
            </w:r>
          </w:p>
          <w:p w14:paraId="40A8B790" w14:textId="77777777" w:rsidR="00681813" w:rsidRDefault="00681813" w:rsidP="009843D3">
            <w:pPr>
              <w:tabs>
                <w:tab w:val="left" w:pos="2227"/>
              </w:tabs>
              <w:rPr>
                <w:b/>
                <w:bCs/>
                <w:sz w:val="20"/>
                <w:szCs w:val="20"/>
              </w:rPr>
            </w:pPr>
            <w:r>
              <w:rPr>
                <w:b/>
                <w:bCs/>
                <w:sz w:val="20"/>
                <w:szCs w:val="20"/>
              </w:rPr>
              <w:t>Total Meals            3348</w:t>
            </w:r>
          </w:p>
          <w:p w14:paraId="2B2C55E1" w14:textId="77777777" w:rsidR="00681813" w:rsidRDefault="00681813" w:rsidP="009843D3">
            <w:pPr>
              <w:tabs>
                <w:tab w:val="left" w:pos="2227"/>
              </w:tabs>
              <w:rPr>
                <w:b/>
                <w:bCs/>
                <w:color w:val="7030A0"/>
                <w:sz w:val="20"/>
                <w:szCs w:val="20"/>
              </w:rPr>
            </w:pPr>
          </w:p>
          <w:p w14:paraId="5D19FFDE" w14:textId="4CBDDF4C" w:rsidR="00681813" w:rsidRPr="00083A47" w:rsidRDefault="00681813" w:rsidP="009843D3">
            <w:pPr>
              <w:tabs>
                <w:tab w:val="left" w:pos="2227"/>
              </w:tabs>
              <w:rPr>
                <w:b/>
                <w:bCs/>
                <w:color w:val="7030A0"/>
                <w:sz w:val="20"/>
                <w:szCs w:val="20"/>
                <w:u w:val="single"/>
              </w:rPr>
            </w:pPr>
            <w:r w:rsidRPr="00083A47">
              <w:rPr>
                <w:b/>
                <w:bCs/>
                <w:color w:val="7030A0"/>
                <w:sz w:val="20"/>
                <w:szCs w:val="20"/>
                <w:u w:val="single"/>
              </w:rPr>
              <w:t>Referrals</w:t>
            </w:r>
          </w:p>
          <w:p w14:paraId="6F83EE73" w14:textId="5DB8A46F" w:rsidR="00681813" w:rsidRDefault="00681813" w:rsidP="009843D3">
            <w:pPr>
              <w:tabs>
                <w:tab w:val="left" w:pos="2227"/>
              </w:tabs>
              <w:rPr>
                <w:b/>
                <w:bCs/>
                <w:color w:val="7030A0"/>
                <w:sz w:val="20"/>
                <w:szCs w:val="20"/>
              </w:rPr>
            </w:pPr>
            <w:r>
              <w:rPr>
                <w:b/>
                <w:bCs/>
                <w:color w:val="7030A0"/>
                <w:sz w:val="20"/>
                <w:szCs w:val="20"/>
              </w:rPr>
              <w:t xml:space="preserve">      Job                        116</w:t>
            </w:r>
          </w:p>
          <w:p w14:paraId="5EE3EB60" w14:textId="4A378492" w:rsidR="00681813" w:rsidRDefault="00681813" w:rsidP="009843D3">
            <w:pPr>
              <w:tabs>
                <w:tab w:val="left" w:pos="2227"/>
              </w:tabs>
              <w:rPr>
                <w:b/>
                <w:bCs/>
                <w:color w:val="7030A0"/>
                <w:sz w:val="20"/>
                <w:szCs w:val="20"/>
              </w:rPr>
            </w:pPr>
            <w:r>
              <w:rPr>
                <w:b/>
                <w:bCs/>
                <w:color w:val="7030A0"/>
                <w:sz w:val="20"/>
                <w:szCs w:val="20"/>
              </w:rPr>
              <w:t xml:space="preserve">     Housing       </w:t>
            </w:r>
            <w:r w:rsidR="00065A05">
              <w:rPr>
                <w:b/>
                <w:bCs/>
                <w:color w:val="7030A0"/>
                <w:sz w:val="20"/>
                <w:szCs w:val="20"/>
              </w:rPr>
              <w:t xml:space="preserve"> </w:t>
            </w:r>
            <w:r>
              <w:rPr>
                <w:b/>
                <w:bCs/>
                <w:color w:val="7030A0"/>
                <w:sz w:val="20"/>
                <w:szCs w:val="20"/>
              </w:rPr>
              <w:t xml:space="preserve">           31</w:t>
            </w:r>
          </w:p>
          <w:p w14:paraId="3AC5FB8A" w14:textId="4EE5AA15" w:rsidR="00681813" w:rsidRDefault="00681813" w:rsidP="009843D3">
            <w:pPr>
              <w:tabs>
                <w:tab w:val="left" w:pos="2227"/>
              </w:tabs>
              <w:rPr>
                <w:b/>
                <w:bCs/>
                <w:color w:val="7030A0"/>
                <w:sz w:val="20"/>
                <w:szCs w:val="20"/>
              </w:rPr>
            </w:pPr>
            <w:r>
              <w:rPr>
                <w:b/>
                <w:bCs/>
                <w:color w:val="7030A0"/>
                <w:sz w:val="20"/>
                <w:szCs w:val="20"/>
              </w:rPr>
              <w:t xml:space="preserve">     DMV              </w:t>
            </w:r>
            <w:r w:rsidR="00065A05">
              <w:rPr>
                <w:b/>
                <w:bCs/>
                <w:color w:val="7030A0"/>
                <w:sz w:val="20"/>
                <w:szCs w:val="20"/>
              </w:rPr>
              <w:t xml:space="preserve"> </w:t>
            </w:r>
            <w:r>
              <w:rPr>
                <w:b/>
                <w:bCs/>
                <w:color w:val="7030A0"/>
                <w:sz w:val="20"/>
                <w:szCs w:val="20"/>
              </w:rPr>
              <w:t xml:space="preserve">         28</w:t>
            </w:r>
          </w:p>
          <w:p w14:paraId="75E82645" w14:textId="278B7F89" w:rsidR="00681813" w:rsidRDefault="00681813" w:rsidP="009843D3">
            <w:pPr>
              <w:tabs>
                <w:tab w:val="left" w:pos="2227"/>
              </w:tabs>
              <w:rPr>
                <w:b/>
                <w:bCs/>
                <w:color w:val="7030A0"/>
                <w:sz w:val="20"/>
                <w:szCs w:val="20"/>
              </w:rPr>
            </w:pPr>
            <w:r>
              <w:rPr>
                <w:b/>
                <w:bCs/>
                <w:color w:val="7030A0"/>
                <w:sz w:val="20"/>
                <w:szCs w:val="20"/>
              </w:rPr>
              <w:t xml:space="preserve">     Medical           </w:t>
            </w:r>
            <w:r w:rsidR="00065A05">
              <w:rPr>
                <w:b/>
                <w:bCs/>
                <w:color w:val="7030A0"/>
                <w:sz w:val="20"/>
                <w:szCs w:val="20"/>
              </w:rPr>
              <w:t xml:space="preserve">  </w:t>
            </w:r>
            <w:r>
              <w:rPr>
                <w:b/>
                <w:bCs/>
                <w:color w:val="7030A0"/>
                <w:sz w:val="20"/>
                <w:szCs w:val="20"/>
              </w:rPr>
              <w:t xml:space="preserve">      58</w:t>
            </w:r>
          </w:p>
          <w:p w14:paraId="5E30A5EA" w14:textId="2DA86105" w:rsidR="00681813" w:rsidRDefault="00681813" w:rsidP="009843D3">
            <w:pPr>
              <w:tabs>
                <w:tab w:val="left" w:pos="2227"/>
              </w:tabs>
              <w:rPr>
                <w:b/>
                <w:bCs/>
                <w:color w:val="7030A0"/>
                <w:sz w:val="20"/>
                <w:szCs w:val="20"/>
              </w:rPr>
            </w:pPr>
            <w:r>
              <w:rPr>
                <w:b/>
                <w:bCs/>
                <w:color w:val="7030A0"/>
                <w:sz w:val="20"/>
                <w:szCs w:val="20"/>
              </w:rPr>
              <w:t xml:space="preserve">     Substance       </w:t>
            </w:r>
            <w:r w:rsidR="00065A05">
              <w:rPr>
                <w:b/>
                <w:bCs/>
                <w:color w:val="7030A0"/>
                <w:sz w:val="20"/>
                <w:szCs w:val="20"/>
              </w:rPr>
              <w:t xml:space="preserve"> </w:t>
            </w:r>
            <w:r>
              <w:rPr>
                <w:b/>
                <w:bCs/>
                <w:color w:val="7030A0"/>
                <w:sz w:val="20"/>
                <w:szCs w:val="20"/>
              </w:rPr>
              <w:t xml:space="preserve">       22</w:t>
            </w:r>
          </w:p>
          <w:p w14:paraId="02044C4D" w14:textId="0E2B97F5" w:rsidR="00681813" w:rsidRDefault="00681813" w:rsidP="009843D3">
            <w:pPr>
              <w:tabs>
                <w:tab w:val="left" w:pos="2227"/>
              </w:tabs>
              <w:rPr>
                <w:b/>
                <w:bCs/>
                <w:color w:val="7030A0"/>
                <w:sz w:val="20"/>
                <w:szCs w:val="20"/>
              </w:rPr>
            </w:pPr>
            <w:r>
              <w:rPr>
                <w:b/>
                <w:bCs/>
                <w:color w:val="7030A0"/>
                <w:sz w:val="20"/>
                <w:szCs w:val="20"/>
              </w:rPr>
              <w:t xml:space="preserve">     Mental Health       46</w:t>
            </w:r>
          </w:p>
          <w:p w14:paraId="1FC66368" w14:textId="2226B69A" w:rsidR="00681813" w:rsidRDefault="00681813" w:rsidP="009843D3">
            <w:pPr>
              <w:tabs>
                <w:tab w:val="left" w:pos="2227"/>
              </w:tabs>
              <w:rPr>
                <w:b/>
                <w:bCs/>
                <w:color w:val="7030A0"/>
                <w:sz w:val="20"/>
                <w:szCs w:val="20"/>
              </w:rPr>
            </w:pPr>
            <w:r>
              <w:rPr>
                <w:b/>
                <w:bCs/>
                <w:color w:val="7030A0"/>
                <w:sz w:val="20"/>
                <w:szCs w:val="20"/>
              </w:rPr>
              <w:t xml:space="preserve">     Social Services       53</w:t>
            </w:r>
          </w:p>
          <w:p w14:paraId="4885DE6E" w14:textId="77777777" w:rsidR="00681813" w:rsidRPr="00681813" w:rsidRDefault="00681813" w:rsidP="009843D3">
            <w:pPr>
              <w:tabs>
                <w:tab w:val="left" w:pos="2227"/>
              </w:tabs>
              <w:rPr>
                <w:b/>
                <w:bCs/>
                <w:color w:val="7030A0"/>
                <w:sz w:val="20"/>
                <w:szCs w:val="20"/>
              </w:rPr>
            </w:pPr>
          </w:p>
          <w:p w14:paraId="3A48BC55" w14:textId="58E5B6DD" w:rsidR="00681813" w:rsidRPr="00681813" w:rsidRDefault="00681813" w:rsidP="009843D3">
            <w:pPr>
              <w:tabs>
                <w:tab w:val="left" w:pos="2227"/>
              </w:tabs>
              <w:rPr>
                <w:b/>
                <w:bCs/>
                <w:color w:val="538135" w:themeColor="accent6" w:themeShade="BF"/>
                <w:sz w:val="20"/>
                <w:szCs w:val="20"/>
              </w:rPr>
            </w:pPr>
            <w:r w:rsidRPr="00681813">
              <w:rPr>
                <w:b/>
                <w:bCs/>
                <w:color w:val="538135" w:themeColor="accent6" w:themeShade="BF"/>
                <w:sz w:val="20"/>
                <w:szCs w:val="20"/>
              </w:rPr>
              <w:t xml:space="preserve">Whites               </w:t>
            </w:r>
            <w:r w:rsidR="005D3BB1">
              <w:rPr>
                <w:b/>
                <w:bCs/>
                <w:color w:val="538135" w:themeColor="accent6" w:themeShade="BF"/>
                <w:sz w:val="20"/>
                <w:szCs w:val="20"/>
              </w:rPr>
              <w:t xml:space="preserve">     </w:t>
            </w:r>
            <w:r w:rsidRPr="00681813">
              <w:rPr>
                <w:b/>
                <w:bCs/>
                <w:color w:val="538135" w:themeColor="accent6" w:themeShade="BF"/>
                <w:sz w:val="20"/>
                <w:szCs w:val="20"/>
              </w:rPr>
              <w:t xml:space="preserve">     39</w:t>
            </w:r>
          </w:p>
          <w:p w14:paraId="1F091FA3" w14:textId="50B01BD8" w:rsidR="00681813" w:rsidRPr="00681813" w:rsidRDefault="00681813" w:rsidP="009843D3">
            <w:pPr>
              <w:tabs>
                <w:tab w:val="left" w:pos="2227"/>
              </w:tabs>
              <w:rPr>
                <w:b/>
                <w:bCs/>
                <w:color w:val="538135" w:themeColor="accent6" w:themeShade="BF"/>
                <w:sz w:val="20"/>
                <w:szCs w:val="20"/>
              </w:rPr>
            </w:pPr>
            <w:r w:rsidRPr="00681813">
              <w:rPr>
                <w:b/>
                <w:bCs/>
                <w:color w:val="538135" w:themeColor="accent6" w:themeShade="BF"/>
                <w:sz w:val="20"/>
                <w:szCs w:val="20"/>
              </w:rPr>
              <w:t xml:space="preserve">Black           </w:t>
            </w:r>
            <w:r w:rsidR="005D3BB1">
              <w:rPr>
                <w:b/>
                <w:bCs/>
                <w:color w:val="538135" w:themeColor="accent6" w:themeShade="BF"/>
                <w:sz w:val="20"/>
                <w:szCs w:val="20"/>
              </w:rPr>
              <w:t xml:space="preserve">     </w:t>
            </w:r>
            <w:r w:rsidRPr="00681813">
              <w:rPr>
                <w:b/>
                <w:bCs/>
                <w:color w:val="538135" w:themeColor="accent6" w:themeShade="BF"/>
                <w:sz w:val="20"/>
                <w:szCs w:val="20"/>
              </w:rPr>
              <w:t xml:space="preserve">            44</w:t>
            </w:r>
          </w:p>
          <w:p w14:paraId="5933BFAE" w14:textId="261D146B" w:rsidR="00681813" w:rsidRPr="00681813" w:rsidRDefault="00681813" w:rsidP="009843D3">
            <w:pPr>
              <w:tabs>
                <w:tab w:val="left" w:pos="2227"/>
              </w:tabs>
              <w:rPr>
                <w:b/>
                <w:bCs/>
                <w:color w:val="538135" w:themeColor="accent6" w:themeShade="BF"/>
                <w:sz w:val="20"/>
                <w:szCs w:val="20"/>
              </w:rPr>
            </w:pPr>
            <w:r w:rsidRPr="00681813">
              <w:rPr>
                <w:b/>
                <w:bCs/>
                <w:color w:val="538135" w:themeColor="accent6" w:themeShade="BF"/>
                <w:sz w:val="20"/>
                <w:szCs w:val="20"/>
              </w:rPr>
              <w:t xml:space="preserve">Hispanic     </w:t>
            </w:r>
            <w:r w:rsidR="005D3BB1">
              <w:rPr>
                <w:b/>
                <w:bCs/>
                <w:color w:val="538135" w:themeColor="accent6" w:themeShade="BF"/>
                <w:sz w:val="20"/>
                <w:szCs w:val="20"/>
              </w:rPr>
              <w:t xml:space="preserve">     </w:t>
            </w:r>
            <w:r w:rsidRPr="00681813">
              <w:rPr>
                <w:b/>
                <w:bCs/>
                <w:color w:val="538135" w:themeColor="accent6" w:themeShade="BF"/>
                <w:sz w:val="20"/>
                <w:szCs w:val="20"/>
              </w:rPr>
              <w:t xml:space="preserve">              5</w:t>
            </w:r>
          </w:p>
          <w:p w14:paraId="2F6EE515" w14:textId="4A473AF9" w:rsidR="00681813" w:rsidRPr="00681813" w:rsidRDefault="00681813" w:rsidP="009843D3">
            <w:pPr>
              <w:tabs>
                <w:tab w:val="left" w:pos="2227"/>
              </w:tabs>
              <w:rPr>
                <w:b/>
                <w:bCs/>
                <w:color w:val="538135" w:themeColor="accent6" w:themeShade="BF"/>
                <w:sz w:val="20"/>
                <w:szCs w:val="20"/>
              </w:rPr>
            </w:pPr>
            <w:r w:rsidRPr="00681813">
              <w:rPr>
                <w:b/>
                <w:bCs/>
                <w:color w:val="538135" w:themeColor="accent6" w:themeShade="BF"/>
                <w:sz w:val="20"/>
                <w:szCs w:val="20"/>
              </w:rPr>
              <w:t xml:space="preserve">Other         </w:t>
            </w:r>
            <w:r w:rsidR="005D3BB1">
              <w:rPr>
                <w:b/>
                <w:bCs/>
                <w:color w:val="538135" w:themeColor="accent6" w:themeShade="BF"/>
                <w:sz w:val="20"/>
                <w:szCs w:val="20"/>
              </w:rPr>
              <w:t xml:space="preserve">     </w:t>
            </w:r>
            <w:r w:rsidRPr="00681813">
              <w:rPr>
                <w:b/>
                <w:bCs/>
                <w:color w:val="538135" w:themeColor="accent6" w:themeShade="BF"/>
                <w:sz w:val="20"/>
                <w:szCs w:val="20"/>
              </w:rPr>
              <w:t xml:space="preserve">         </w:t>
            </w:r>
            <w:r w:rsidRPr="000854E1">
              <w:rPr>
                <w:b/>
                <w:bCs/>
                <w:color w:val="538135" w:themeColor="accent6" w:themeShade="BF"/>
                <w:sz w:val="20"/>
                <w:szCs w:val="20"/>
                <w:u w:val="single"/>
              </w:rPr>
              <w:t xml:space="preserve">      0</w:t>
            </w:r>
          </w:p>
          <w:p w14:paraId="211DB266" w14:textId="43AE6366" w:rsidR="00681813" w:rsidRDefault="00681813" w:rsidP="009843D3">
            <w:pPr>
              <w:tabs>
                <w:tab w:val="left" w:pos="2227"/>
              </w:tabs>
              <w:rPr>
                <w:b/>
                <w:bCs/>
                <w:color w:val="538135" w:themeColor="accent6" w:themeShade="BF"/>
                <w:sz w:val="20"/>
                <w:szCs w:val="20"/>
              </w:rPr>
            </w:pPr>
            <w:r w:rsidRPr="00681813">
              <w:rPr>
                <w:b/>
                <w:bCs/>
                <w:color w:val="538135" w:themeColor="accent6" w:themeShade="BF"/>
                <w:sz w:val="20"/>
                <w:szCs w:val="20"/>
              </w:rPr>
              <w:t xml:space="preserve">   Total     </w:t>
            </w:r>
            <w:r w:rsidR="000854E1">
              <w:rPr>
                <w:b/>
                <w:bCs/>
                <w:color w:val="538135" w:themeColor="accent6" w:themeShade="BF"/>
                <w:sz w:val="20"/>
                <w:szCs w:val="20"/>
              </w:rPr>
              <w:t xml:space="preserve">  </w:t>
            </w:r>
            <w:r w:rsidRPr="00681813">
              <w:rPr>
                <w:b/>
                <w:bCs/>
                <w:color w:val="538135" w:themeColor="accent6" w:themeShade="BF"/>
                <w:sz w:val="20"/>
                <w:szCs w:val="20"/>
              </w:rPr>
              <w:t xml:space="preserve">        </w:t>
            </w:r>
            <w:r w:rsidR="005D3BB1">
              <w:rPr>
                <w:b/>
                <w:bCs/>
                <w:color w:val="538135" w:themeColor="accent6" w:themeShade="BF"/>
                <w:sz w:val="20"/>
                <w:szCs w:val="20"/>
              </w:rPr>
              <w:t xml:space="preserve">      </w:t>
            </w:r>
            <w:r w:rsidRPr="00681813">
              <w:rPr>
                <w:b/>
                <w:bCs/>
                <w:color w:val="538135" w:themeColor="accent6" w:themeShade="BF"/>
                <w:sz w:val="20"/>
                <w:szCs w:val="20"/>
              </w:rPr>
              <w:t xml:space="preserve">    88</w:t>
            </w:r>
          </w:p>
          <w:p w14:paraId="5B84A67E" w14:textId="77777777" w:rsidR="00253396" w:rsidRDefault="00253396" w:rsidP="009843D3">
            <w:pPr>
              <w:tabs>
                <w:tab w:val="left" w:pos="2227"/>
              </w:tabs>
              <w:rPr>
                <w:b/>
                <w:bCs/>
                <w:color w:val="538135" w:themeColor="accent6" w:themeShade="BF"/>
                <w:sz w:val="20"/>
                <w:szCs w:val="20"/>
              </w:rPr>
            </w:pPr>
          </w:p>
          <w:p w14:paraId="5101A81C" w14:textId="3FC621A9" w:rsidR="00253396" w:rsidRDefault="00253396" w:rsidP="009843D3">
            <w:pPr>
              <w:tabs>
                <w:tab w:val="left" w:pos="2227"/>
              </w:tabs>
              <w:rPr>
                <w:b/>
                <w:bCs/>
                <w:color w:val="538135" w:themeColor="accent6" w:themeShade="BF"/>
                <w:sz w:val="20"/>
                <w:szCs w:val="20"/>
              </w:rPr>
            </w:pPr>
          </w:p>
          <w:p w14:paraId="2F062225" w14:textId="19589F70" w:rsidR="0009710D" w:rsidRDefault="0009710D" w:rsidP="009843D3">
            <w:pPr>
              <w:tabs>
                <w:tab w:val="left" w:pos="2227"/>
              </w:tabs>
              <w:rPr>
                <w:b/>
                <w:bCs/>
                <w:color w:val="538135" w:themeColor="accent6" w:themeShade="BF"/>
                <w:sz w:val="20"/>
                <w:szCs w:val="20"/>
              </w:rPr>
            </w:pPr>
          </w:p>
          <w:p w14:paraId="77E955CA" w14:textId="4D8D18DF" w:rsidR="0009710D" w:rsidRDefault="0009710D" w:rsidP="009843D3">
            <w:pPr>
              <w:tabs>
                <w:tab w:val="left" w:pos="2227"/>
              </w:tabs>
              <w:rPr>
                <w:b/>
                <w:bCs/>
                <w:color w:val="538135" w:themeColor="accent6" w:themeShade="BF"/>
                <w:sz w:val="20"/>
                <w:szCs w:val="20"/>
              </w:rPr>
            </w:pPr>
          </w:p>
          <w:p w14:paraId="390011D5" w14:textId="52B8E4A8" w:rsidR="0009710D" w:rsidRDefault="0009710D" w:rsidP="009843D3">
            <w:pPr>
              <w:tabs>
                <w:tab w:val="left" w:pos="2227"/>
              </w:tabs>
              <w:rPr>
                <w:b/>
                <w:bCs/>
                <w:color w:val="538135" w:themeColor="accent6" w:themeShade="BF"/>
                <w:sz w:val="20"/>
                <w:szCs w:val="20"/>
              </w:rPr>
            </w:pPr>
          </w:p>
          <w:p w14:paraId="1A28D76D" w14:textId="2BDD34A2" w:rsidR="0009710D" w:rsidRDefault="0009710D" w:rsidP="009843D3">
            <w:pPr>
              <w:tabs>
                <w:tab w:val="left" w:pos="2227"/>
              </w:tabs>
              <w:rPr>
                <w:b/>
                <w:bCs/>
                <w:color w:val="538135" w:themeColor="accent6" w:themeShade="BF"/>
                <w:sz w:val="20"/>
                <w:szCs w:val="20"/>
              </w:rPr>
            </w:pPr>
          </w:p>
          <w:p w14:paraId="603901FE" w14:textId="77777777" w:rsidR="0009710D" w:rsidRDefault="0009710D" w:rsidP="009843D3">
            <w:pPr>
              <w:tabs>
                <w:tab w:val="left" w:pos="2227"/>
              </w:tabs>
              <w:rPr>
                <w:b/>
                <w:bCs/>
                <w:color w:val="538135" w:themeColor="accent6" w:themeShade="BF"/>
                <w:sz w:val="20"/>
                <w:szCs w:val="20"/>
              </w:rPr>
            </w:pPr>
          </w:p>
          <w:p w14:paraId="06E7E3E6" w14:textId="2A901CA2" w:rsidR="00253396" w:rsidRPr="00FB4B8D" w:rsidRDefault="0013031C" w:rsidP="009843D3">
            <w:pPr>
              <w:tabs>
                <w:tab w:val="left" w:pos="2227"/>
              </w:tabs>
              <w:rPr>
                <w:rFonts w:ascii="Harrington" w:hAnsi="Harrington" w:cs="Times New Roman"/>
                <w:b/>
                <w:bCs/>
                <w:i/>
                <w:iCs/>
                <w:sz w:val="20"/>
                <w:szCs w:val="20"/>
                <w:u w:val="single"/>
              </w:rPr>
            </w:pPr>
            <w:r w:rsidRPr="00FB4B8D">
              <w:rPr>
                <w:rFonts w:ascii="Harrington" w:hAnsi="Harrington" w:cs="Times New Roman"/>
                <w:b/>
                <w:bCs/>
                <w:i/>
                <w:iCs/>
                <w:sz w:val="20"/>
                <w:szCs w:val="20"/>
                <w:u w:val="single"/>
              </w:rPr>
              <w:t>Bible Study Groups</w:t>
            </w:r>
          </w:p>
          <w:p w14:paraId="193CC043" w14:textId="77777777" w:rsidR="00764A17" w:rsidRPr="00FB4B8D" w:rsidRDefault="00764A17" w:rsidP="009843D3">
            <w:pPr>
              <w:tabs>
                <w:tab w:val="left" w:pos="2227"/>
              </w:tabs>
              <w:rPr>
                <w:rFonts w:ascii="Harrington" w:hAnsi="Harrington" w:cs="Times New Roman"/>
                <w:b/>
                <w:bCs/>
                <w:sz w:val="20"/>
                <w:szCs w:val="20"/>
              </w:rPr>
            </w:pPr>
          </w:p>
          <w:p w14:paraId="40CC601C" w14:textId="1AF60FC5" w:rsidR="00764A17" w:rsidRPr="00FB4B8D" w:rsidRDefault="005449A2" w:rsidP="009843D3">
            <w:pPr>
              <w:tabs>
                <w:tab w:val="left" w:pos="2227"/>
              </w:tabs>
              <w:rPr>
                <w:rFonts w:ascii="Harrington" w:hAnsi="Harrington" w:cs="Times New Roman"/>
                <w:b/>
                <w:bCs/>
                <w:sz w:val="20"/>
                <w:szCs w:val="20"/>
              </w:rPr>
            </w:pPr>
            <w:r w:rsidRPr="00FB4B8D">
              <w:rPr>
                <w:rFonts w:ascii="Harrington" w:hAnsi="Harrington" w:cs="Times New Roman"/>
                <w:color w:val="222222"/>
                <w:sz w:val="20"/>
                <w:szCs w:val="20"/>
                <w:shd w:val="clear" w:color="auto" w:fill="FFFFFF"/>
              </w:rPr>
              <w:t>Groups from a local church are conducting Bible Studies at both the men's and women's shelters weekly for Clients who are interested in attending. Several residents in the homes have enjoyed this time of study and fellowship. Currently the women's study is on Sundays at 5:30 PM and the men's shelter is on Thursdays at 6 PM.</w:t>
            </w:r>
          </w:p>
          <w:p w14:paraId="052886B7" w14:textId="6B2E9C6D" w:rsidR="000C6952" w:rsidRDefault="000C6952" w:rsidP="000C6952">
            <w:pPr>
              <w:shd w:val="clear" w:color="auto" w:fill="FFFFFF"/>
              <w:rPr>
                <w:rFonts w:ascii="Arial" w:eastAsia="Times New Roman" w:hAnsi="Arial" w:cs="Arial"/>
                <w:color w:val="222222"/>
                <w:sz w:val="20"/>
                <w:szCs w:val="20"/>
              </w:rPr>
            </w:pPr>
          </w:p>
          <w:p w14:paraId="7633F5F5" w14:textId="426FBBA7" w:rsidR="005449A2" w:rsidRDefault="005449A2" w:rsidP="000C6952">
            <w:pPr>
              <w:shd w:val="clear" w:color="auto" w:fill="FFFFFF"/>
              <w:rPr>
                <w:rFonts w:ascii="Arial" w:eastAsia="Times New Roman" w:hAnsi="Arial" w:cs="Arial"/>
                <w:color w:val="222222"/>
                <w:sz w:val="20"/>
                <w:szCs w:val="20"/>
              </w:rPr>
            </w:pPr>
          </w:p>
          <w:p w14:paraId="537ED50D" w14:textId="43C03654" w:rsidR="005449A2" w:rsidRDefault="005449A2" w:rsidP="000C6952">
            <w:pPr>
              <w:shd w:val="clear" w:color="auto" w:fill="FFFFFF"/>
              <w:rPr>
                <w:rFonts w:ascii="Arial" w:eastAsia="Times New Roman" w:hAnsi="Arial" w:cs="Arial"/>
                <w:color w:val="222222"/>
                <w:sz w:val="20"/>
                <w:szCs w:val="20"/>
              </w:rPr>
            </w:pPr>
          </w:p>
          <w:p w14:paraId="3FF10FDB" w14:textId="1DFA0825" w:rsidR="005449A2" w:rsidRDefault="005449A2" w:rsidP="000C6952">
            <w:pPr>
              <w:shd w:val="clear" w:color="auto" w:fill="FFFFFF"/>
              <w:rPr>
                <w:rFonts w:ascii="Arial" w:eastAsia="Times New Roman" w:hAnsi="Arial" w:cs="Arial"/>
                <w:color w:val="222222"/>
                <w:sz w:val="20"/>
                <w:szCs w:val="20"/>
              </w:rPr>
            </w:pPr>
          </w:p>
          <w:p w14:paraId="1C174724" w14:textId="4410DF6F" w:rsidR="005449A2" w:rsidRDefault="005449A2" w:rsidP="000C6952">
            <w:pPr>
              <w:shd w:val="clear" w:color="auto" w:fill="FFFFFF"/>
              <w:rPr>
                <w:rFonts w:ascii="Arial" w:eastAsia="Times New Roman" w:hAnsi="Arial" w:cs="Arial"/>
                <w:color w:val="222222"/>
                <w:sz w:val="20"/>
                <w:szCs w:val="20"/>
              </w:rPr>
            </w:pPr>
          </w:p>
          <w:p w14:paraId="5658775F" w14:textId="1AE84D62" w:rsidR="005449A2" w:rsidRDefault="005449A2" w:rsidP="000C6952">
            <w:pPr>
              <w:shd w:val="clear" w:color="auto" w:fill="FFFFFF"/>
              <w:rPr>
                <w:rFonts w:ascii="Arial" w:eastAsia="Times New Roman" w:hAnsi="Arial" w:cs="Arial"/>
                <w:color w:val="222222"/>
                <w:sz w:val="20"/>
                <w:szCs w:val="20"/>
              </w:rPr>
            </w:pPr>
          </w:p>
          <w:p w14:paraId="5CED6238" w14:textId="19DDF256" w:rsidR="005449A2" w:rsidRDefault="005449A2" w:rsidP="000C6952">
            <w:pPr>
              <w:shd w:val="clear" w:color="auto" w:fill="FFFFFF"/>
              <w:rPr>
                <w:rFonts w:ascii="Arial" w:eastAsia="Times New Roman" w:hAnsi="Arial" w:cs="Arial"/>
                <w:color w:val="222222"/>
                <w:sz w:val="20"/>
                <w:szCs w:val="20"/>
              </w:rPr>
            </w:pPr>
          </w:p>
          <w:p w14:paraId="72A6879C" w14:textId="77777777" w:rsidR="005449A2" w:rsidRDefault="005449A2" w:rsidP="000C6952">
            <w:pPr>
              <w:shd w:val="clear" w:color="auto" w:fill="FFFFFF"/>
              <w:rPr>
                <w:rFonts w:ascii="Arial" w:eastAsia="Times New Roman" w:hAnsi="Arial" w:cs="Arial"/>
                <w:color w:val="222222"/>
                <w:sz w:val="20"/>
                <w:szCs w:val="20"/>
              </w:rPr>
            </w:pPr>
          </w:p>
          <w:p w14:paraId="7EC4DE0E" w14:textId="52C1594F" w:rsidR="000C6952" w:rsidRDefault="000C6952" w:rsidP="000C6952">
            <w:pPr>
              <w:shd w:val="clear" w:color="auto" w:fill="FFFFFF"/>
              <w:jc w:val="center"/>
              <w:rPr>
                <w:rFonts w:ascii="Arial" w:eastAsia="Times New Roman" w:hAnsi="Arial" w:cs="Arial"/>
                <w:color w:val="222222"/>
                <w:sz w:val="20"/>
                <w:szCs w:val="20"/>
              </w:rPr>
            </w:pPr>
            <w:r>
              <w:rPr>
                <w:rFonts w:ascii="Arial" w:eastAsia="Times New Roman" w:hAnsi="Arial" w:cs="Arial"/>
                <w:color w:val="222222"/>
                <w:sz w:val="20"/>
                <w:szCs w:val="20"/>
              </w:rPr>
              <w:t xml:space="preserve">LEE County </w:t>
            </w:r>
            <w:r w:rsidR="00C67869">
              <w:rPr>
                <w:rFonts w:ascii="Arial" w:eastAsia="Times New Roman" w:hAnsi="Arial" w:cs="Arial"/>
                <w:color w:val="222222"/>
                <w:sz w:val="20"/>
                <w:szCs w:val="20"/>
              </w:rPr>
              <w:t>PIT Count</w:t>
            </w:r>
          </w:p>
          <w:p w14:paraId="6187A9E3" w14:textId="77777777" w:rsidR="000C6952" w:rsidRDefault="000C6952" w:rsidP="000C6952">
            <w:pPr>
              <w:shd w:val="clear" w:color="auto" w:fill="FFFFFF"/>
              <w:jc w:val="center"/>
              <w:rPr>
                <w:rFonts w:ascii="Arial" w:eastAsia="Times New Roman" w:hAnsi="Arial" w:cs="Arial"/>
                <w:color w:val="222222"/>
                <w:sz w:val="20"/>
                <w:szCs w:val="20"/>
              </w:rPr>
            </w:pPr>
            <w:r>
              <w:rPr>
                <w:rFonts w:ascii="Arial" w:eastAsia="Times New Roman" w:hAnsi="Arial" w:cs="Arial"/>
                <w:b/>
                <w:bCs/>
                <w:color w:val="222222"/>
                <w:sz w:val="20"/>
                <w:szCs w:val="20"/>
              </w:rPr>
              <w:t>51</w:t>
            </w:r>
            <w:r>
              <w:rPr>
                <w:rFonts w:ascii="Arial" w:eastAsia="Times New Roman" w:hAnsi="Arial" w:cs="Arial"/>
                <w:color w:val="222222"/>
                <w:sz w:val="20"/>
                <w:szCs w:val="20"/>
              </w:rPr>
              <w:t xml:space="preserve"> in Emergency Shelters</w:t>
            </w:r>
          </w:p>
          <w:p w14:paraId="2C8D4481" w14:textId="77777777" w:rsidR="000C6952" w:rsidRDefault="000C6952" w:rsidP="000C6952">
            <w:pPr>
              <w:shd w:val="clear" w:color="auto" w:fill="FFFFFF"/>
              <w:jc w:val="center"/>
              <w:rPr>
                <w:rFonts w:ascii="Arial" w:eastAsia="Times New Roman" w:hAnsi="Arial" w:cs="Arial"/>
                <w:color w:val="222222"/>
                <w:sz w:val="20"/>
                <w:szCs w:val="20"/>
              </w:rPr>
            </w:pPr>
            <w:r>
              <w:rPr>
                <w:rFonts w:ascii="Arial" w:eastAsia="Times New Roman" w:hAnsi="Arial" w:cs="Arial"/>
                <w:b/>
                <w:bCs/>
                <w:color w:val="222222"/>
                <w:sz w:val="20"/>
                <w:szCs w:val="20"/>
              </w:rPr>
              <w:t>15</w:t>
            </w:r>
            <w:r>
              <w:rPr>
                <w:rFonts w:ascii="Arial" w:eastAsia="Times New Roman" w:hAnsi="Arial" w:cs="Arial"/>
                <w:color w:val="222222"/>
                <w:sz w:val="20"/>
                <w:szCs w:val="20"/>
              </w:rPr>
              <w:t xml:space="preserve"> in Transitional Housing</w:t>
            </w:r>
          </w:p>
          <w:p w14:paraId="4289D6F0" w14:textId="77777777" w:rsidR="000C6952" w:rsidRDefault="000C6952" w:rsidP="000C6952">
            <w:pPr>
              <w:shd w:val="clear" w:color="auto" w:fill="FFFFFF"/>
              <w:jc w:val="center"/>
              <w:rPr>
                <w:rFonts w:ascii="Arial" w:eastAsia="Times New Roman" w:hAnsi="Arial" w:cs="Arial"/>
                <w:color w:val="222222"/>
                <w:sz w:val="20"/>
                <w:szCs w:val="20"/>
              </w:rPr>
            </w:pPr>
            <w:r>
              <w:rPr>
                <w:rFonts w:ascii="Arial" w:eastAsia="Times New Roman" w:hAnsi="Arial" w:cs="Arial"/>
                <w:b/>
                <w:bCs/>
                <w:color w:val="222222"/>
                <w:sz w:val="20"/>
                <w:szCs w:val="20"/>
              </w:rPr>
              <w:t>91</w:t>
            </w:r>
            <w:r>
              <w:rPr>
                <w:rFonts w:ascii="Arial" w:eastAsia="Times New Roman" w:hAnsi="Arial" w:cs="Arial"/>
                <w:color w:val="222222"/>
                <w:sz w:val="20"/>
                <w:szCs w:val="20"/>
              </w:rPr>
              <w:t xml:space="preserve"> Unsheltered</w:t>
            </w:r>
          </w:p>
          <w:p w14:paraId="3D07995E" w14:textId="079B0D22" w:rsidR="000C6952" w:rsidRDefault="00C67869" w:rsidP="000C6952">
            <w:pPr>
              <w:shd w:val="clear" w:color="auto" w:fill="FFFFFF"/>
              <w:jc w:val="center"/>
              <w:rPr>
                <w:rFonts w:ascii="Arial" w:eastAsia="Times New Roman" w:hAnsi="Arial" w:cs="Arial"/>
                <w:color w:val="222222"/>
                <w:sz w:val="20"/>
                <w:szCs w:val="20"/>
              </w:rPr>
            </w:pPr>
            <w:r>
              <w:rPr>
                <w:rFonts w:ascii="Arial" w:eastAsia="Times New Roman" w:hAnsi="Arial" w:cs="Arial"/>
                <w:color w:val="222222"/>
                <w:sz w:val="20"/>
                <w:szCs w:val="20"/>
              </w:rPr>
              <w:t xml:space="preserve">Total = </w:t>
            </w:r>
            <w:r>
              <w:rPr>
                <w:rFonts w:ascii="Arial" w:eastAsia="Times New Roman" w:hAnsi="Arial" w:cs="Arial"/>
                <w:b/>
                <w:bCs/>
                <w:color w:val="222222"/>
                <w:sz w:val="20"/>
                <w:szCs w:val="20"/>
              </w:rPr>
              <w:t>157</w:t>
            </w:r>
          </w:p>
          <w:p w14:paraId="37237D74" w14:textId="77777777" w:rsidR="00410597" w:rsidRDefault="00410597" w:rsidP="000C6952">
            <w:pPr>
              <w:shd w:val="clear" w:color="auto" w:fill="FFFFFF"/>
              <w:jc w:val="center"/>
              <w:rPr>
                <w:rFonts w:ascii="Arial" w:eastAsia="Times New Roman" w:hAnsi="Arial" w:cs="Arial"/>
                <w:color w:val="222222"/>
                <w:sz w:val="20"/>
                <w:szCs w:val="20"/>
              </w:rPr>
            </w:pPr>
          </w:p>
          <w:p w14:paraId="67937F5E" w14:textId="77777777" w:rsidR="000C6952" w:rsidRDefault="000C6952" w:rsidP="000C6952">
            <w:pPr>
              <w:shd w:val="clear" w:color="auto" w:fill="FFFFFF"/>
              <w:jc w:val="center"/>
              <w:rPr>
                <w:rFonts w:ascii="Arial" w:eastAsia="Times New Roman" w:hAnsi="Arial" w:cs="Arial"/>
                <w:b/>
                <w:bCs/>
                <w:color w:val="404040" w:themeColor="text1" w:themeTint="BF"/>
                <w:sz w:val="20"/>
                <w:szCs w:val="20"/>
                <w14:shadow w14:blurRad="50800" w14:dist="38100" w14:dir="13500000" w14:sx="100000" w14:sy="100000" w14:kx="0" w14:ky="0" w14:algn="br">
                  <w14:srgbClr w14:val="000000">
                    <w14:alpha w14:val="60000"/>
                  </w14:srgbClr>
                </w14:shadow>
              </w:rPr>
            </w:pPr>
            <w:r>
              <w:rPr>
                <w:color w:val="404040" w:themeColor="text1" w:themeTint="BF"/>
                <w:sz w:val="20"/>
                <w:szCs w:val="20"/>
                <w14:shadow w14:blurRad="50800" w14:dist="38100" w14:dir="13500000" w14:sx="100000" w14:sy="100000" w14:kx="0" w14:ky="0" w14:algn="br">
                  <w14:srgbClr w14:val="000000">
                    <w14:alpha w14:val="60000"/>
                  </w14:srgbClr>
                </w14:shadow>
              </w:rPr>
              <w:t xml:space="preserve">HOMELESS IN AMERICA = </w:t>
            </w:r>
            <w:r>
              <w:rPr>
                <w:rFonts w:ascii="Arial" w:eastAsia="Times New Roman" w:hAnsi="Arial" w:cs="Arial"/>
                <w:b/>
                <w:bCs/>
                <w:color w:val="404040" w:themeColor="text1" w:themeTint="BF"/>
                <w:sz w:val="20"/>
                <w:szCs w:val="20"/>
                <w14:shadow w14:blurRad="50800" w14:dist="38100" w14:dir="13500000" w14:sx="100000" w14:sy="100000" w14:kx="0" w14:ky="0" w14:algn="br">
                  <w14:srgbClr w14:val="000000">
                    <w14:alpha w14:val="60000"/>
                  </w14:srgbClr>
                </w14:shadow>
              </w:rPr>
              <w:t>567,715</w:t>
            </w:r>
          </w:p>
          <w:p w14:paraId="208A1949" w14:textId="77777777" w:rsidR="000C6952" w:rsidRDefault="000C6952" w:rsidP="000C6952">
            <w:pPr>
              <w:shd w:val="clear" w:color="auto" w:fill="FFFFFF"/>
              <w:jc w:val="center"/>
              <w:rPr>
                <w:rFonts w:ascii="Arial" w:eastAsia="Times New Roman" w:hAnsi="Arial" w:cs="Arial"/>
                <w:color w:val="222222"/>
                <w:sz w:val="20"/>
                <w:szCs w:val="20"/>
              </w:rPr>
            </w:pPr>
          </w:p>
          <w:p w14:paraId="6CF8BAB7" w14:textId="77777777" w:rsidR="000C6952" w:rsidRPr="00390E63" w:rsidRDefault="000C6952" w:rsidP="000C6952">
            <w:pPr>
              <w:jc w:val="center"/>
              <w:rPr>
                <w:rFonts w:ascii="Segoe Print" w:hAnsi="Segoe Print"/>
                <w:color w:val="FF0000"/>
                <w:sz w:val="20"/>
                <w:szCs w:val="20"/>
              </w:rPr>
            </w:pPr>
            <w:r w:rsidRPr="00390E63">
              <w:rPr>
                <w:rFonts w:ascii="Segoe Print" w:hAnsi="Segoe Print"/>
                <w:color w:val="FF0000"/>
                <w:sz w:val="20"/>
                <w:szCs w:val="20"/>
              </w:rPr>
              <w:t>COVID DEATHS =</w:t>
            </w:r>
          </w:p>
          <w:p w14:paraId="1D1FFD56" w14:textId="77777777" w:rsidR="000C6952" w:rsidRPr="00390E63" w:rsidRDefault="000C6952" w:rsidP="000C6952">
            <w:pPr>
              <w:jc w:val="center"/>
              <w:rPr>
                <w:rFonts w:ascii="Segoe Print" w:eastAsia="Times New Roman" w:hAnsi="Segoe Print" w:cs="Arial"/>
                <w:color w:val="FF0000"/>
                <w:sz w:val="20"/>
                <w:szCs w:val="20"/>
              </w:rPr>
            </w:pPr>
            <w:r w:rsidRPr="00390E63">
              <w:rPr>
                <w:rFonts w:ascii="Segoe Print" w:eastAsia="Times New Roman" w:hAnsi="Segoe Print" w:cs="Arial"/>
                <w:color w:val="FF0000"/>
                <w:sz w:val="20"/>
                <w:szCs w:val="20"/>
              </w:rPr>
              <w:t>548,162</w:t>
            </w:r>
          </w:p>
          <w:p w14:paraId="6F4693A5" w14:textId="77777777" w:rsidR="000C6952" w:rsidRDefault="000C6952" w:rsidP="000C6952">
            <w:pPr>
              <w:tabs>
                <w:tab w:val="left" w:pos="2227"/>
              </w:tabs>
              <w:jc w:val="center"/>
              <w:rPr>
                <w:b/>
                <w:bCs/>
                <w:sz w:val="20"/>
                <w:szCs w:val="20"/>
              </w:rPr>
            </w:pPr>
          </w:p>
          <w:p w14:paraId="1635D350" w14:textId="77777777" w:rsidR="00764A17" w:rsidRDefault="00764A17" w:rsidP="009843D3">
            <w:pPr>
              <w:tabs>
                <w:tab w:val="left" w:pos="2227"/>
              </w:tabs>
              <w:rPr>
                <w:b/>
                <w:bCs/>
                <w:sz w:val="20"/>
                <w:szCs w:val="20"/>
              </w:rPr>
            </w:pPr>
          </w:p>
          <w:p w14:paraId="3726679A" w14:textId="77777777" w:rsidR="00764A17" w:rsidRDefault="00764A17" w:rsidP="009843D3">
            <w:pPr>
              <w:tabs>
                <w:tab w:val="left" w:pos="2227"/>
              </w:tabs>
              <w:rPr>
                <w:b/>
                <w:bCs/>
                <w:sz w:val="20"/>
                <w:szCs w:val="20"/>
              </w:rPr>
            </w:pPr>
          </w:p>
          <w:p w14:paraId="49661D86" w14:textId="77777777" w:rsidR="00764A17" w:rsidRDefault="00764A17" w:rsidP="009843D3">
            <w:pPr>
              <w:tabs>
                <w:tab w:val="left" w:pos="2227"/>
              </w:tabs>
              <w:rPr>
                <w:b/>
                <w:bCs/>
                <w:sz w:val="20"/>
                <w:szCs w:val="20"/>
              </w:rPr>
            </w:pPr>
          </w:p>
          <w:p w14:paraId="7EF012C8" w14:textId="77777777" w:rsidR="00764A17" w:rsidRDefault="00764A17" w:rsidP="009843D3">
            <w:pPr>
              <w:tabs>
                <w:tab w:val="left" w:pos="2227"/>
              </w:tabs>
              <w:rPr>
                <w:b/>
                <w:bCs/>
                <w:sz w:val="20"/>
                <w:szCs w:val="20"/>
              </w:rPr>
            </w:pPr>
          </w:p>
          <w:p w14:paraId="2EFD93B5" w14:textId="77777777" w:rsidR="00764A17" w:rsidRDefault="00764A17" w:rsidP="009843D3">
            <w:pPr>
              <w:tabs>
                <w:tab w:val="left" w:pos="2227"/>
              </w:tabs>
              <w:rPr>
                <w:b/>
                <w:bCs/>
                <w:sz w:val="20"/>
                <w:szCs w:val="20"/>
              </w:rPr>
            </w:pPr>
          </w:p>
          <w:p w14:paraId="5ECF599F" w14:textId="53AE06A5" w:rsidR="009843D3" w:rsidRDefault="009843D3" w:rsidP="009843D3">
            <w:pPr>
              <w:tabs>
                <w:tab w:val="left" w:pos="2227"/>
              </w:tabs>
              <w:rPr>
                <w:b/>
                <w:bCs/>
                <w:sz w:val="20"/>
                <w:szCs w:val="20"/>
              </w:rPr>
            </w:pPr>
          </w:p>
          <w:p w14:paraId="59822CD4" w14:textId="29B290A8" w:rsidR="009843D3" w:rsidRDefault="0009710D" w:rsidP="009843D3">
            <w:pPr>
              <w:rPr>
                <w:b/>
                <w:bCs/>
                <w:color w:val="ED7D31" w:themeColor="accent2"/>
                <w:sz w:val="20"/>
                <w:szCs w:val="20"/>
              </w:rPr>
            </w:pPr>
            <w:r>
              <w:rPr>
                <w:b/>
                <w:bCs/>
                <w:color w:val="ED7D31" w:themeColor="accent2"/>
                <w:sz w:val="20"/>
                <w:szCs w:val="20"/>
              </w:rPr>
              <w:t>&lt;</w:t>
            </w:r>
            <w:r w:rsidR="009843D3">
              <w:rPr>
                <w:b/>
                <w:bCs/>
                <w:color w:val="ED7D31" w:themeColor="accent2"/>
                <w:sz w:val="20"/>
                <w:szCs w:val="20"/>
              </w:rPr>
              <w:t xml:space="preserve">-&gt; &lt;-&gt; &lt;-&gt; &lt;-&gt; &lt;-&gt; &lt;-&gt; &lt;-&gt; </w:t>
            </w:r>
          </w:p>
          <w:p w14:paraId="6DB8804D" w14:textId="09EB9E05" w:rsidR="009843D3" w:rsidRDefault="00354DCE" w:rsidP="009843D3">
            <w:pPr>
              <w:rPr>
                <w:b/>
                <w:bCs/>
                <w:sz w:val="20"/>
                <w:szCs w:val="20"/>
              </w:rPr>
            </w:pPr>
            <w:r>
              <w:rPr>
                <w:b/>
                <w:bCs/>
                <w:sz w:val="20"/>
                <w:szCs w:val="20"/>
              </w:rPr>
              <w:t xml:space="preserve">North Carolina Housing Coalition </w:t>
            </w:r>
            <w:r w:rsidR="00D07206">
              <w:rPr>
                <w:b/>
                <w:bCs/>
                <w:sz w:val="20"/>
                <w:szCs w:val="20"/>
              </w:rPr>
              <w:t xml:space="preserve">(NCHC) </w:t>
            </w:r>
            <w:r>
              <w:rPr>
                <w:b/>
                <w:bCs/>
                <w:sz w:val="20"/>
                <w:szCs w:val="20"/>
              </w:rPr>
              <w:t>report</w:t>
            </w:r>
            <w:r w:rsidR="00D07206">
              <w:rPr>
                <w:b/>
                <w:bCs/>
                <w:sz w:val="20"/>
                <w:szCs w:val="20"/>
              </w:rPr>
              <w:t>s</w:t>
            </w:r>
          </w:p>
          <w:p w14:paraId="7001FE44" w14:textId="4CF8B004" w:rsidR="009843D3" w:rsidRPr="00410597" w:rsidRDefault="00C3000D" w:rsidP="00354DCE">
            <w:pPr>
              <w:jc w:val="both"/>
              <w:rPr>
                <w:rFonts w:cstheme="minorHAnsi"/>
                <w:b/>
                <w:bCs/>
                <w:sz w:val="20"/>
                <w:szCs w:val="20"/>
              </w:rPr>
            </w:pPr>
            <w:r>
              <w:rPr>
                <w:rFonts w:cstheme="minorHAnsi"/>
                <w:sz w:val="20"/>
                <w:szCs w:val="20"/>
                <w:shd w:val="clear" w:color="auto" w:fill="FFFFFF"/>
              </w:rPr>
              <w:t>On</w:t>
            </w:r>
            <w:r w:rsidR="005C4568">
              <w:rPr>
                <w:rFonts w:cstheme="minorHAnsi"/>
                <w:sz w:val="20"/>
                <w:szCs w:val="20"/>
                <w:shd w:val="clear" w:color="auto" w:fill="FFFFFF"/>
              </w:rPr>
              <w:t xml:space="preserve"> March 30</w:t>
            </w:r>
            <w:r w:rsidR="00A60692" w:rsidRPr="00410597">
              <w:rPr>
                <w:rFonts w:cstheme="minorHAnsi"/>
                <w:sz w:val="20"/>
                <w:szCs w:val="20"/>
                <w:shd w:val="clear" w:color="auto" w:fill="FFFFFF"/>
              </w:rPr>
              <w:t>, Governor Roy Cooper</w:t>
            </w:r>
            <w:r w:rsidR="00354DCE" w:rsidRPr="00410597">
              <w:rPr>
                <w:rFonts w:cstheme="minorHAnsi"/>
                <w:sz w:val="20"/>
                <w:szCs w:val="20"/>
                <w:shd w:val="clear" w:color="auto" w:fill="FFFFFF"/>
              </w:rPr>
              <w:t xml:space="preserve"> </w:t>
            </w:r>
            <w:r w:rsidR="00A60692" w:rsidRPr="00410597">
              <w:rPr>
                <w:rFonts w:cstheme="minorHAnsi"/>
                <w:sz w:val="20"/>
                <w:szCs w:val="20"/>
                <w:shd w:val="clear" w:color="auto" w:fill="FFFFFF"/>
              </w:rPr>
              <w:t>issued</w:t>
            </w:r>
            <w:r w:rsidR="00354DCE" w:rsidRPr="00410597">
              <w:rPr>
                <w:rFonts w:cstheme="minorHAnsi"/>
                <w:sz w:val="20"/>
                <w:szCs w:val="20"/>
                <w:shd w:val="clear" w:color="auto" w:fill="FFFFFF"/>
              </w:rPr>
              <w:t xml:space="preserve"> </w:t>
            </w:r>
            <w:r w:rsidR="00A60692" w:rsidRPr="00410597">
              <w:rPr>
                <w:rFonts w:cstheme="minorHAnsi"/>
                <w:sz w:val="20"/>
                <w:szCs w:val="20"/>
                <w:shd w:val="clear" w:color="auto" w:fill="FFFFFF"/>
              </w:rPr>
              <w:t>Executive Order #206,</w:t>
            </w:r>
            <w:r w:rsidR="00354DCE" w:rsidRPr="00410597">
              <w:rPr>
                <w:rFonts w:cstheme="minorHAnsi"/>
                <w:sz w:val="20"/>
                <w:szCs w:val="20"/>
              </w:rPr>
              <w:t xml:space="preserve"> </w:t>
            </w:r>
            <w:r w:rsidR="00A60692" w:rsidRPr="00410597">
              <w:rPr>
                <w:rFonts w:cstheme="minorHAnsi"/>
                <w:sz w:val="20"/>
                <w:szCs w:val="20"/>
                <w:shd w:val="clear" w:color="auto" w:fill="FFFFFF"/>
              </w:rPr>
              <w:t>extending the state’s protections against eviction until June 30th, in line with the CDC’s recent extension of the national eviction moratorium.</w:t>
            </w:r>
          </w:p>
          <w:p w14:paraId="1784763C" w14:textId="77777777" w:rsidR="009843D3" w:rsidRDefault="009843D3" w:rsidP="009843D3">
            <w:pPr>
              <w:rPr>
                <w:b/>
                <w:bCs/>
                <w:color w:val="ED7D31" w:themeColor="accent2"/>
                <w:sz w:val="20"/>
                <w:szCs w:val="20"/>
              </w:rPr>
            </w:pPr>
            <w:r>
              <w:rPr>
                <w:b/>
                <w:bCs/>
                <w:color w:val="ED7D31" w:themeColor="accent2"/>
                <w:sz w:val="20"/>
                <w:szCs w:val="20"/>
              </w:rPr>
              <w:t xml:space="preserve">&lt;-&gt; &lt;-&gt; &lt;-&gt; &lt;-&gt; &lt;-&gt; &lt;-&gt; &lt;-&gt; </w:t>
            </w:r>
          </w:p>
          <w:p w14:paraId="2DA45FDF" w14:textId="77777777" w:rsidR="00764A17" w:rsidRDefault="00764A17" w:rsidP="009843D3">
            <w:pPr>
              <w:tabs>
                <w:tab w:val="left" w:pos="2227"/>
              </w:tabs>
              <w:jc w:val="center"/>
              <w:rPr>
                <w:b/>
                <w:bCs/>
                <w:sz w:val="20"/>
                <w:szCs w:val="20"/>
              </w:rPr>
            </w:pPr>
          </w:p>
          <w:p w14:paraId="1CCAA8D2" w14:textId="7B14D2B1" w:rsidR="0009710D" w:rsidRDefault="0009710D" w:rsidP="009843D3">
            <w:pPr>
              <w:tabs>
                <w:tab w:val="left" w:pos="2227"/>
              </w:tabs>
              <w:jc w:val="center"/>
              <w:rPr>
                <w:b/>
                <w:bCs/>
                <w:sz w:val="20"/>
                <w:szCs w:val="20"/>
              </w:rPr>
            </w:pPr>
          </w:p>
          <w:p w14:paraId="68E3BCA5" w14:textId="03C8F8F6" w:rsidR="00A60692" w:rsidRDefault="00A60692" w:rsidP="009843D3">
            <w:pPr>
              <w:tabs>
                <w:tab w:val="left" w:pos="2227"/>
              </w:tabs>
              <w:jc w:val="center"/>
              <w:rPr>
                <w:b/>
                <w:bCs/>
                <w:sz w:val="20"/>
                <w:szCs w:val="20"/>
              </w:rPr>
            </w:pPr>
          </w:p>
          <w:p w14:paraId="5003A1E0" w14:textId="77777777" w:rsidR="00A60692" w:rsidRDefault="00A60692" w:rsidP="009843D3">
            <w:pPr>
              <w:tabs>
                <w:tab w:val="left" w:pos="2227"/>
              </w:tabs>
              <w:jc w:val="center"/>
              <w:rPr>
                <w:b/>
                <w:bCs/>
                <w:sz w:val="20"/>
                <w:szCs w:val="20"/>
              </w:rPr>
            </w:pPr>
          </w:p>
          <w:p w14:paraId="1DEB07C5" w14:textId="5C95C517" w:rsidR="0009710D" w:rsidRDefault="0009710D" w:rsidP="009843D3">
            <w:pPr>
              <w:tabs>
                <w:tab w:val="left" w:pos="2227"/>
              </w:tabs>
              <w:jc w:val="center"/>
              <w:rPr>
                <w:b/>
                <w:bCs/>
                <w:sz w:val="20"/>
                <w:szCs w:val="20"/>
              </w:rPr>
            </w:pPr>
          </w:p>
          <w:p w14:paraId="78B6E9DB" w14:textId="1C3662FB" w:rsidR="0009710D" w:rsidRDefault="0009710D" w:rsidP="009843D3">
            <w:pPr>
              <w:tabs>
                <w:tab w:val="left" w:pos="2227"/>
              </w:tabs>
              <w:jc w:val="center"/>
              <w:rPr>
                <w:b/>
                <w:bCs/>
                <w:sz w:val="20"/>
                <w:szCs w:val="20"/>
              </w:rPr>
            </w:pPr>
          </w:p>
          <w:p w14:paraId="6D800ABA" w14:textId="64286FB7" w:rsidR="0009710D" w:rsidRDefault="0009710D" w:rsidP="009843D3">
            <w:pPr>
              <w:tabs>
                <w:tab w:val="left" w:pos="2227"/>
              </w:tabs>
              <w:jc w:val="center"/>
              <w:rPr>
                <w:b/>
                <w:bCs/>
                <w:sz w:val="20"/>
                <w:szCs w:val="20"/>
              </w:rPr>
            </w:pPr>
          </w:p>
          <w:p w14:paraId="132EBE6D" w14:textId="034C2542" w:rsidR="0009710D" w:rsidRDefault="0009710D" w:rsidP="009843D3">
            <w:pPr>
              <w:tabs>
                <w:tab w:val="left" w:pos="2227"/>
              </w:tabs>
              <w:jc w:val="center"/>
              <w:rPr>
                <w:b/>
                <w:bCs/>
                <w:sz w:val="20"/>
                <w:szCs w:val="20"/>
              </w:rPr>
            </w:pPr>
          </w:p>
          <w:p w14:paraId="63FEC7D7" w14:textId="77777777" w:rsidR="0009710D" w:rsidRPr="0009710D" w:rsidRDefault="0009710D" w:rsidP="0009710D">
            <w:pPr>
              <w:shd w:val="clear" w:color="auto" w:fill="FFFFFF"/>
              <w:jc w:val="center"/>
              <w:rPr>
                <w:rFonts w:ascii="Pristina" w:eastAsia="Times New Roman" w:hAnsi="Pristina" w:cs="Helvetica"/>
                <w:color w:val="0070C0"/>
              </w:rPr>
            </w:pPr>
            <w:r w:rsidRPr="0009710D">
              <w:rPr>
                <w:rFonts w:ascii="Pristina" w:eastAsia="Times New Roman" w:hAnsi="Pristina" w:cs="Helvetica"/>
                <w:color w:val="0070C0"/>
              </w:rPr>
              <w:t>"For there will never cease to be poor in the land. Therefore, I command you, you shall open wide your hand to your brother, to the needy and to the poor, in your land."</w:t>
            </w:r>
          </w:p>
          <w:p w14:paraId="40457226" w14:textId="77777777" w:rsidR="0009710D" w:rsidRPr="0009710D" w:rsidRDefault="0009710D" w:rsidP="0009710D">
            <w:pPr>
              <w:shd w:val="clear" w:color="auto" w:fill="FFFFFF"/>
              <w:jc w:val="center"/>
              <w:rPr>
                <w:rFonts w:ascii="Pristina" w:eastAsia="Times New Roman" w:hAnsi="Pristina" w:cs="Helvetica"/>
                <w:color w:val="0070C0"/>
              </w:rPr>
            </w:pPr>
            <w:r w:rsidRPr="0009710D">
              <w:rPr>
                <w:rFonts w:ascii="Pristina" w:eastAsia="Times New Roman" w:hAnsi="Pristina" w:cs="Helvetica"/>
                <w:color w:val="0070C0"/>
              </w:rPr>
              <w:t>Deuteronomy 15:11</w:t>
            </w:r>
          </w:p>
          <w:p w14:paraId="1B3DF74C" w14:textId="3344D96E" w:rsidR="0009710D" w:rsidRDefault="0009710D" w:rsidP="009843D3">
            <w:pPr>
              <w:tabs>
                <w:tab w:val="left" w:pos="2227"/>
              </w:tabs>
              <w:jc w:val="center"/>
              <w:rPr>
                <w:b/>
                <w:bCs/>
                <w:sz w:val="20"/>
                <w:szCs w:val="20"/>
              </w:rPr>
            </w:pPr>
          </w:p>
          <w:p w14:paraId="735631FE" w14:textId="2D274953" w:rsidR="0009710D" w:rsidRDefault="0009710D" w:rsidP="009843D3">
            <w:pPr>
              <w:tabs>
                <w:tab w:val="left" w:pos="2227"/>
              </w:tabs>
              <w:jc w:val="center"/>
              <w:rPr>
                <w:b/>
                <w:bCs/>
                <w:sz w:val="20"/>
                <w:szCs w:val="20"/>
              </w:rPr>
            </w:pPr>
          </w:p>
          <w:p w14:paraId="5734C39A" w14:textId="1E40CB9B" w:rsidR="00B81942" w:rsidRDefault="00B81942" w:rsidP="009843D3">
            <w:pPr>
              <w:tabs>
                <w:tab w:val="left" w:pos="2227"/>
              </w:tabs>
              <w:jc w:val="center"/>
              <w:rPr>
                <w:b/>
                <w:bCs/>
                <w:sz w:val="20"/>
                <w:szCs w:val="20"/>
              </w:rPr>
            </w:pPr>
          </w:p>
          <w:p w14:paraId="36CFB8EC" w14:textId="59F617BD" w:rsidR="00B81942" w:rsidRDefault="00B81942" w:rsidP="009843D3">
            <w:pPr>
              <w:tabs>
                <w:tab w:val="left" w:pos="2227"/>
              </w:tabs>
              <w:jc w:val="center"/>
              <w:rPr>
                <w:b/>
                <w:bCs/>
                <w:sz w:val="20"/>
                <w:szCs w:val="20"/>
              </w:rPr>
            </w:pPr>
          </w:p>
          <w:p w14:paraId="50F99DFA" w14:textId="77777777" w:rsidR="00B81942" w:rsidRDefault="00B81942" w:rsidP="009843D3">
            <w:pPr>
              <w:tabs>
                <w:tab w:val="left" w:pos="2227"/>
              </w:tabs>
              <w:jc w:val="center"/>
              <w:rPr>
                <w:b/>
                <w:bCs/>
                <w:sz w:val="20"/>
                <w:szCs w:val="20"/>
              </w:rPr>
            </w:pPr>
          </w:p>
          <w:p w14:paraId="02E37A58" w14:textId="77777777" w:rsidR="00100121" w:rsidRDefault="00100121" w:rsidP="009843D3">
            <w:pPr>
              <w:tabs>
                <w:tab w:val="left" w:pos="2227"/>
              </w:tabs>
              <w:jc w:val="center"/>
              <w:rPr>
                <w:rFonts w:ascii="Book Antiqua" w:hAnsi="Book Antiqua"/>
                <w:b/>
                <w:bCs/>
                <w:i/>
                <w:iCs/>
                <w:sz w:val="18"/>
                <w:szCs w:val="18"/>
              </w:rPr>
            </w:pPr>
          </w:p>
          <w:p w14:paraId="0748CF10" w14:textId="77777777" w:rsidR="00100121" w:rsidRDefault="00100121" w:rsidP="009843D3">
            <w:pPr>
              <w:tabs>
                <w:tab w:val="left" w:pos="2227"/>
              </w:tabs>
              <w:jc w:val="center"/>
              <w:rPr>
                <w:rFonts w:ascii="Book Antiqua" w:hAnsi="Book Antiqua"/>
                <w:b/>
                <w:bCs/>
                <w:i/>
                <w:iCs/>
                <w:sz w:val="18"/>
                <w:szCs w:val="18"/>
              </w:rPr>
            </w:pPr>
          </w:p>
          <w:p w14:paraId="76CB5303" w14:textId="77777777" w:rsidR="00100121" w:rsidRDefault="00100121" w:rsidP="009843D3">
            <w:pPr>
              <w:tabs>
                <w:tab w:val="left" w:pos="2227"/>
              </w:tabs>
              <w:jc w:val="center"/>
              <w:rPr>
                <w:rFonts w:ascii="Book Antiqua" w:hAnsi="Book Antiqua"/>
                <w:b/>
                <w:bCs/>
                <w:i/>
                <w:iCs/>
                <w:sz w:val="18"/>
                <w:szCs w:val="18"/>
              </w:rPr>
            </w:pPr>
          </w:p>
          <w:p w14:paraId="3BB04FBD" w14:textId="77777777" w:rsidR="00100121" w:rsidRDefault="00100121" w:rsidP="009843D3">
            <w:pPr>
              <w:tabs>
                <w:tab w:val="left" w:pos="2227"/>
              </w:tabs>
              <w:jc w:val="center"/>
              <w:rPr>
                <w:rFonts w:ascii="Book Antiqua" w:hAnsi="Book Antiqua"/>
                <w:b/>
                <w:bCs/>
                <w:i/>
                <w:iCs/>
                <w:sz w:val="18"/>
                <w:szCs w:val="18"/>
              </w:rPr>
            </w:pPr>
          </w:p>
          <w:p w14:paraId="0B0569B7" w14:textId="77777777" w:rsidR="00100121" w:rsidRDefault="00100121" w:rsidP="009843D3">
            <w:pPr>
              <w:tabs>
                <w:tab w:val="left" w:pos="2227"/>
              </w:tabs>
              <w:jc w:val="center"/>
              <w:rPr>
                <w:rFonts w:ascii="Book Antiqua" w:hAnsi="Book Antiqua"/>
                <w:b/>
                <w:bCs/>
                <w:i/>
                <w:iCs/>
                <w:sz w:val="18"/>
                <w:szCs w:val="18"/>
              </w:rPr>
            </w:pPr>
          </w:p>
          <w:p w14:paraId="6A233CAC" w14:textId="77777777" w:rsidR="00100121" w:rsidRDefault="00100121" w:rsidP="009843D3">
            <w:pPr>
              <w:tabs>
                <w:tab w:val="left" w:pos="2227"/>
              </w:tabs>
              <w:jc w:val="center"/>
              <w:rPr>
                <w:rFonts w:ascii="Book Antiqua" w:hAnsi="Book Antiqua"/>
                <w:b/>
                <w:bCs/>
                <w:i/>
                <w:iCs/>
                <w:sz w:val="18"/>
                <w:szCs w:val="18"/>
              </w:rPr>
            </w:pPr>
          </w:p>
          <w:p w14:paraId="5685FC62" w14:textId="2F19E8A7" w:rsidR="00100121" w:rsidRDefault="00100121" w:rsidP="009843D3">
            <w:pPr>
              <w:tabs>
                <w:tab w:val="left" w:pos="2227"/>
              </w:tabs>
              <w:jc w:val="center"/>
              <w:rPr>
                <w:rFonts w:ascii="Book Antiqua" w:hAnsi="Book Antiqua"/>
                <w:b/>
                <w:bCs/>
                <w:i/>
                <w:iCs/>
                <w:sz w:val="18"/>
                <w:szCs w:val="18"/>
              </w:rPr>
            </w:pPr>
          </w:p>
          <w:p w14:paraId="0FFF2969" w14:textId="4AE45359" w:rsidR="00D07206" w:rsidRDefault="00D07206" w:rsidP="009843D3">
            <w:pPr>
              <w:tabs>
                <w:tab w:val="left" w:pos="2227"/>
              </w:tabs>
              <w:jc w:val="center"/>
              <w:rPr>
                <w:rFonts w:ascii="Book Antiqua" w:hAnsi="Book Antiqua"/>
                <w:b/>
                <w:bCs/>
                <w:i/>
                <w:iCs/>
                <w:sz w:val="18"/>
                <w:szCs w:val="18"/>
              </w:rPr>
            </w:pPr>
          </w:p>
          <w:p w14:paraId="345E4BA2" w14:textId="20885893" w:rsidR="00D07206" w:rsidRDefault="00D07206" w:rsidP="009843D3">
            <w:pPr>
              <w:tabs>
                <w:tab w:val="left" w:pos="2227"/>
              </w:tabs>
              <w:jc w:val="center"/>
              <w:rPr>
                <w:rFonts w:ascii="Book Antiqua" w:hAnsi="Book Antiqua"/>
                <w:b/>
                <w:bCs/>
                <w:i/>
                <w:iCs/>
                <w:sz w:val="18"/>
                <w:szCs w:val="18"/>
              </w:rPr>
            </w:pPr>
          </w:p>
          <w:p w14:paraId="29BAC743" w14:textId="77777777" w:rsidR="00D07206" w:rsidRDefault="00D07206" w:rsidP="009843D3">
            <w:pPr>
              <w:tabs>
                <w:tab w:val="left" w:pos="2227"/>
              </w:tabs>
              <w:jc w:val="center"/>
              <w:rPr>
                <w:rFonts w:ascii="Book Antiqua" w:hAnsi="Book Antiqua"/>
                <w:b/>
                <w:bCs/>
                <w:i/>
                <w:iCs/>
                <w:sz w:val="18"/>
                <w:szCs w:val="18"/>
              </w:rPr>
            </w:pPr>
          </w:p>
          <w:p w14:paraId="6C56B7D2" w14:textId="77777777" w:rsidR="00100121" w:rsidRDefault="00100121" w:rsidP="009843D3">
            <w:pPr>
              <w:tabs>
                <w:tab w:val="left" w:pos="2227"/>
              </w:tabs>
              <w:jc w:val="center"/>
              <w:rPr>
                <w:rFonts w:ascii="Book Antiqua" w:hAnsi="Book Antiqua"/>
                <w:b/>
                <w:bCs/>
                <w:i/>
                <w:iCs/>
                <w:sz w:val="18"/>
                <w:szCs w:val="18"/>
              </w:rPr>
            </w:pPr>
          </w:p>
          <w:p w14:paraId="6D7B4587" w14:textId="3F9FAA30" w:rsidR="00B81942" w:rsidRDefault="00B81942" w:rsidP="008A79C1">
            <w:pPr>
              <w:tabs>
                <w:tab w:val="left" w:pos="2227"/>
              </w:tabs>
              <w:jc w:val="center"/>
              <w:rPr>
                <w:rFonts w:ascii="Book Antiqua" w:hAnsi="Book Antiqua"/>
                <w:b/>
                <w:bCs/>
                <w:i/>
                <w:iCs/>
                <w:sz w:val="18"/>
                <w:szCs w:val="18"/>
              </w:rPr>
            </w:pPr>
            <w:r w:rsidRPr="00A12C1F">
              <w:rPr>
                <w:rFonts w:ascii="Book Antiqua" w:hAnsi="Book Antiqua"/>
                <w:b/>
                <w:bCs/>
                <w:i/>
                <w:iCs/>
                <w:sz w:val="18"/>
                <w:szCs w:val="18"/>
              </w:rPr>
              <w:t>Editors:</w:t>
            </w:r>
          </w:p>
          <w:p w14:paraId="4C70367C" w14:textId="5F700AD7" w:rsidR="0009710D" w:rsidRDefault="00B81942" w:rsidP="009843D3">
            <w:pPr>
              <w:tabs>
                <w:tab w:val="left" w:pos="2227"/>
              </w:tabs>
              <w:jc w:val="center"/>
              <w:rPr>
                <w:rFonts w:ascii="Book Antiqua" w:hAnsi="Book Antiqua"/>
                <w:b/>
                <w:bCs/>
                <w:i/>
                <w:iCs/>
                <w:sz w:val="18"/>
                <w:szCs w:val="18"/>
              </w:rPr>
            </w:pPr>
            <w:r w:rsidRPr="00A12C1F">
              <w:rPr>
                <w:rFonts w:ascii="Book Antiqua" w:hAnsi="Book Antiqua"/>
                <w:b/>
                <w:bCs/>
                <w:i/>
                <w:iCs/>
                <w:sz w:val="18"/>
                <w:szCs w:val="18"/>
              </w:rPr>
              <w:t>Marcia Johnson</w:t>
            </w:r>
          </w:p>
          <w:p w14:paraId="68D6DDEE" w14:textId="54E9B261" w:rsidR="00B81942" w:rsidRDefault="00B81942" w:rsidP="009843D3">
            <w:pPr>
              <w:tabs>
                <w:tab w:val="left" w:pos="2227"/>
              </w:tabs>
              <w:jc w:val="center"/>
              <w:rPr>
                <w:rFonts w:ascii="Book Antiqua" w:hAnsi="Book Antiqua"/>
                <w:b/>
                <w:bCs/>
                <w:i/>
                <w:iCs/>
                <w:sz w:val="18"/>
                <w:szCs w:val="18"/>
              </w:rPr>
            </w:pPr>
            <w:r>
              <w:rPr>
                <w:rFonts w:ascii="Book Antiqua" w:hAnsi="Book Antiqua"/>
                <w:b/>
                <w:bCs/>
                <w:i/>
                <w:iCs/>
                <w:sz w:val="18"/>
                <w:szCs w:val="18"/>
              </w:rPr>
              <w:t>Tim Burris</w:t>
            </w:r>
            <w:r w:rsidR="00BC5078">
              <w:rPr>
                <w:rFonts w:ascii="Book Antiqua" w:hAnsi="Book Antiqua"/>
                <w:b/>
                <w:bCs/>
                <w:i/>
                <w:iCs/>
                <w:sz w:val="18"/>
                <w:szCs w:val="18"/>
              </w:rPr>
              <w:t>s</w:t>
            </w:r>
          </w:p>
          <w:p w14:paraId="01CEF8AF" w14:textId="569F91D7" w:rsidR="00B81942" w:rsidRDefault="00B81942" w:rsidP="009843D3">
            <w:pPr>
              <w:tabs>
                <w:tab w:val="left" w:pos="2227"/>
              </w:tabs>
              <w:jc w:val="center"/>
              <w:rPr>
                <w:rFonts w:ascii="Book Antiqua" w:hAnsi="Book Antiqua"/>
                <w:b/>
                <w:bCs/>
                <w:i/>
                <w:iCs/>
                <w:sz w:val="18"/>
                <w:szCs w:val="18"/>
              </w:rPr>
            </w:pPr>
            <w:r>
              <w:rPr>
                <w:rFonts w:ascii="Book Antiqua" w:hAnsi="Book Antiqua"/>
                <w:b/>
                <w:bCs/>
                <w:i/>
                <w:iCs/>
                <w:sz w:val="18"/>
                <w:szCs w:val="18"/>
              </w:rPr>
              <w:t>Joy Murphy</w:t>
            </w:r>
          </w:p>
          <w:p w14:paraId="42AABBA6" w14:textId="5C9A081B" w:rsidR="00B81942" w:rsidRDefault="00B81942" w:rsidP="009843D3">
            <w:pPr>
              <w:tabs>
                <w:tab w:val="left" w:pos="2227"/>
              </w:tabs>
              <w:jc w:val="center"/>
              <w:rPr>
                <w:b/>
                <w:bCs/>
                <w:sz w:val="20"/>
                <w:szCs w:val="20"/>
              </w:rPr>
            </w:pPr>
            <w:r>
              <w:rPr>
                <w:rFonts w:ascii="Book Antiqua" w:hAnsi="Book Antiqua"/>
                <w:b/>
                <w:bCs/>
                <w:i/>
                <w:iCs/>
                <w:sz w:val="18"/>
                <w:szCs w:val="18"/>
              </w:rPr>
              <w:t>Claire Hunt</w:t>
            </w:r>
          </w:p>
          <w:p w14:paraId="00C16AF8" w14:textId="0A3E7D3F" w:rsidR="009843D3" w:rsidRPr="00681813" w:rsidRDefault="00B81942" w:rsidP="000C6952">
            <w:pPr>
              <w:tabs>
                <w:tab w:val="left" w:pos="2227"/>
              </w:tabs>
              <w:jc w:val="center"/>
              <w:rPr>
                <w:b/>
                <w:bCs/>
                <w:sz w:val="20"/>
                <w:szCs w:val="20"/>
              </w:rPr>
            </w:pPr>
            <w:r w:rsidRPr="00B81942">
              <w:rPr>
                <w:rFonts w:ascii="Book Antiqua" w:hAnsi="Book Antiqua"/>
                <w:b/>
                <w:bCs/>
                <w:i/>
                <w:iCs/>
                <w:sz w:val="18"/>
                <w:szCs w:val="18"/>
              </w:rPr>
              <w:t>Lillian Hatton</w:t>
            </w:r>
          </w:p>
        </w:tc>
        <w:tc>
          <w:tcPr>
            <w:tcW w:w="8460" w:type="dxa"/>
          </w:tcPr>
          <w:p w14:paraId="464BC488" w14:textId="0F1A5012" w:rsidR="00E66BCF" w:rsidRDefault="00E66BCF" w:rsidP="00A550AE">
            <w:pPr>
              <w:rPr>
                <w:rFonts w:ascii="Bodoni MT" w:eastAsia="Times New Roman" w:hAnsi="Bodoni MT" w:cs="Calibri"/>
                <w:b/>
                <w:bCs/>
                <w:i/>
                <w:iCs/>
                <w:color w:val="000000"/>
              </w:rPr>
            </w:pPr>
          </w:p>
          <w:p w14:paraId="75EAB99F" w14:textId="77777777" w:rsidR="00395F58" w:rsidRDefault="001E4A25" w:rsidP="00D31D04">
            <w:pPr>
              <w:jc w:val="center"/>
              <w:rPr>
                <w:rFonts w:ascii="Bodoni MT" w:eastAsia="Times New Roman" w:hAnsi="Bodoni MT" w:cs="Calibri"/>
                <w:b/>
                <w:bCs/>
                <w:i/>
                <w:iCs/>
                <w:color w:val="000000"/>
              </w:rPr>
            </w:pPr>
            <w:r>
              <w:rPr>
                <w:rFonts w:ascii="Bodoni MT" w:eastAsia="Times New Roman" w:hAnsi="Bodoni MT" w:cs="Calibri"/>
                <w:b/>
                <w:bCs/>
                <w:i/>
                <w:iCs/>
                <w:noProof/>
                <w:color w:val="000000"/>
              </w:rPr>
              <w:drawing>
                <wp:inline distT="0" distB="0" distL="0" distR="0" wp14:anchorId="10753FC7" wp14:editId="44191120">
                  <wp:extent cx="1592580" cy="15925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laboration 2021 Logo 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97" cy="1592597"/>
                          </a:xfrm>
                          <a:prstGeom prst="rect">
                            <a:avLst/>
                          </a:prstGeom>
                        </pic:spPr>
                      </pic:pic>
                    </a:graphicData>
                  </a:graphic>
                </wp:inline>
              </w:drawing>
            </w:r>
          </w:p>
          <w:p w14:paraId="3B6E9A4B" w14:textId="08E82A19" w:rsidR="00D31D04" w:rsidRDefault="00D31D04" w:rsidP="00D31D04">
            <w:pPr>
              <w:jc w:val="center"/>
              <w:rPr>
                <w:rFonts w:ascii="Bodoni MT" w:eastAsia="Times New Roman" w:hAnsi="Bodoni MT" w:cs="Calibri"/>
                <w:b/>
                <w:bCs/>
                <w:i/>
                <w:iCs/>
                <w:color w:val="000000"/>
              </w:rPr>
            </w:pPr>
            <w:r>
              <w:rPr>
                <w:rFonts w:ascii="Bodoni MT" w:eastAsia="Times New Roman" w:hAnsi="Bodoni MT" w:cs="Calibri"/>
                <w:b/>
                <w:bCs/>
                <w:i/>
                <w:iCs/>
                <w:color w:val="000000"/>
              </w:rPr>
              <w:t>S3 Housing Connect Task Force of Sanford</w:t>
            </w:r>
          </w:p>
          <w:p w14:paraId="6695772A" w14:textId="21385380" w:rsidR="00064259" w:rsidRDefault="00F46DFE" w:rsidP="002D5EBF">
            <w:pPr>
              <w:jc w:val="center"/>
              <w:rPr>
                <w:rFonts w:ascii="Bodoni MT" w:eastAsia="Times New Roman" w:hAnsi="Bodoni MT" w:cs="Calibri"/>
                <w:b/>
                <w:bCs/>
                <w:i/>
                <w:iCs/>
                <w:color w:val="000000"/>
              </w:rPr>
            </w:pPr>
            <w:r>
              <w:rPr>
                <w:rFonts w:ascii="Bodoni MT" w:eastAsia="Times New Roman" w:hAnsi="Bodoni MT" w:cs="Calibri"/>
                <w:b/>
                <w:bCs/>
                <w:i/>
                <w:iCs/>
                <w:color w:val="000000"/>
              </w:rPr>
              <w:t>fosters/nurtures/advances significant expansion project</w:t>
            </w:r>
          </w:p>
          <w:p w14:paraId="5B17FF75" w14:textId="23A5473D" w:rsidR="0009528F" w:rsidRDefault="0009528F" w:rsidP="0009528F">
            <w:pPr>
              <w:pStyle w:val="ListParagraph"/>
              <w:spacing w:before="120"/>
              <w:ind w:left="0"/>
              <w:jc w:val="both"/>
              <w:rPr>
                <w:rFonts w:ascii="Times New Roman" w:hAnsi="Times New Roman" w:cs="Times New Roman"/>
              </w:rPr>
            </w:pPr>
            <w:r>
              <w:rPr>
                <w:rFonts w:ascii="Times New Roman" w:hAnsi="Times New Roman" w:cs="Times New Roman"/>
              </w:rPr>
              <w:t xml:space="preserve">Release Date: February 19, 2021 FOR IMMEDIATE RELEASE submitted by: Cindy Hall, Chair of S3 Outreach and Engagement Committee </w:t>
            </w:r>
          </w:p>
          <w:p w14:paraId="16AAB1ED" w14:textId="77777777" w:rsidR="0009528F" w:rsidRPr="0009528F" w:rsidRDefault="0009528F" w:rsidP="0009528F">
            <w:pPr>
              <w:pStyle w:val="ListParagraph"/>
              <w:spacing w:before="120"/>
              <w:ind w:left="0"/>
              <w:jc w:val="both"/>
              <w:rPr>
                <w:rFonts w:ascii="Times New Roman" w:hAnsi="Times New Roman" w:cs="Times New Roman"/>
                <w:color w:val="000000" w:themeColor="text1"/>
                <w:sz w:val="16"/>
                <w:szCs w:val="16"/>
              </w:rPr>
            </w:pPr>
          </w:p>
          <w:p w14:paraId="76246143" w14:textId="77777777" w:rsidR="0009528F" w:rsidRPr="0009528F" w:rsidRDefault="0009528F" w:rsidP="0009528F">
            <w:pPr>
              <w:pStyle w:val="ListParagraph"/>
              <w:spacing w:before="240" w:after="240"/>
              <w:ind w:left="0"/>
              <w:jc w:val="both"/>
              <w:rPr>
                <w:rFonts w:ascii="Times New Roman" w:hAnsi="Times New Roman" w:cs="Times New Roman"/>
                <w:b/>
                <w:bCs/>
                <w:color w:val="000000" w:themeColor="text1"/>
                <w:sz w:val="16"/>
                <w:szCs w:val="16"/>
              </w:rPr>
            </w:pPr>
            <w:r>
              <w:rPr>
                <w:rFonts w:ascii="Times New Roman" w:hAnsi="Times New Roman" w:cs="Times New Roman"/>
                <w:b/>
                <w:bCs/>
              </w:rPr>
              <w:t xml:space="preserve">S3 partners receive $202,000 to provide relief to those experiencing homelessness. </w:t>
            </w:r>
          </w:p>
          <w:p w14:paraId="014BF20C" w14:textId="77777777" w:rsidR="0009528F" w:rsidRPr="0009528F" w:rsidRDefault="0009528F" w:rsidP="0009528F">
            <w:pPr>
              <w:pStyle w:val="ListParagraph"/>
              <w:ind w:left="0"/>
              <w:jc w:val="both"/>
              <w:rPr>
                <w:rFonts w:ascii="Times New Roman" w:hAnsi="Times New Roman" w:cs="Times New Roman"/>
                <w:sz w:val="16"/>
                <w:szCs w:val="16"/>
              </w:rPr>
            </w:pPr>
          </w:p>
          <w:p w14:paraId="6CB444B1" w14:textId="58A70309" w:rsidR="0009528F" w:rsidRDefault="0009528F" w:rsidP="007075E9">
            <w:pPr>
              <w:pStyle w:val="ListParagraph"/>
              <w:spacing w:after="120"/>
              <w:ind w:left="0"/>
              <w:jc w:val="both"/>
              <w:rPr>
                <w:rFonts w:ascii="Times New Roman" w:hAnsi="Times New Roman" w:cs="Times New Roman"/>
              </w:rPr>
            </w:pPr>
            <w:r>
              <w:rPr>
                <w:rFonts w:ascii="Times New Roman" w:hAnsi="Times New Roman" w:cs="Times New Roman"/>
              </w:rPr>
              <w:t xml:space="preserve">Last week four S3 partners received $202,000 from the State of North Carolina to provide relief to those experiencing homelessness in Lee County. Outreach Mission Inc., the Salvation Army, Bread of Life Ministry, and H3 (a street medicine program) will each benefit from this funding. All of them will better be able to meet the needs of those who are homeless in the local Sanford, NC area. </w:t>
            </w:r>
          </w:p>
          <w:p w14:paraId="5E4DFCB1" w14:textId="77777777" w:rsidR="007075E9" w:rsidRPr="0009528F" w:rsidRDefault="007075E9" w:rsidP="007075E9">
            <w:pPr>
              <w:pStyle w:val="ListParagraph"/>
              <w:ind w:left="0"/>
              <w:jc w:val="both"/>
              <w:rPr>
                <w:rFonts w:ascii="Times New Roman" w:hAnsi="Times New Roman" w:cs="Times New Roman"/>
                <w:sz w:val="16"/>
                <w:szCs w:val="16"/>
              </w:rPr>
            </w:pPr>
          </w:p>
          <w:p w14:paraId="52A20847" w14:textId="77777777" w:rsidR="0009528F" w:rsidRDefault="0009528F" w:rsidP="007075E9">
            <w:pPr>
              <w:pStyle w:val="ListParagraph"/>
              <w:tabs>
                <w:tab w:val="left" w:pos="990"/>
              </w:tabs>
              <w:spacing w:before="120"/>
              <w:ind w:left="0"/>
              <w:jc w:val="both"/>
              <w:rPr>
                <w:rFonts w:ascii="Times New Roman" w:hAnsi="Times New Roman" w:cs="Times New Roman"/>
              </w:rPr>
            </w:pPr>
            <w:r>
              <w:rPr>
                <w:rFonts w:ascii="Times New Roman" w:hAnsi="Times New Roman" w:cs="Times New Roman"/>
              </w:rPr>
              <w:t xml:space="preserve">OMI will serve as the lead agency and fiscal agent for the funding. Hamer Carter, the Executive Director said, “We are excited to be taking the lead with this unique partnership. It is something new that we need to try. We believe that it will pay off for those who need shelter and a place to get back on their feet while they find a permanent home.” </w:t>
            </w:r>
          </w:p>
          <w:p w14:paraId="70E3F07C" w14:textId="77777777" w:rsidR="007075E9" w:rsidRPr="0009528F" w:rsidRDefault="007075E9" w:rsidP="007075E9">
            <w:pPr>
              <w:pStyle w:val="ListParagraph"/>
              <w:ind w:left="0"/>
              <w:jc w:val="both"/>
              <w:rPr>
                <w:rFonts w:ascii="Times New Roman" w:hAnsi="Times New Roman" w:cs="Times New Roman"/>
                <w:sz w:val="16"/>
                <w:szCs w:val="16"/>
              </w:rPr>
            </w:pPr>
          </w:p>
          <w:p w14:paraId="5ABC3628" w14:textId="2D247B83" w:rsidR="0009528F" w:rsidRDefault="0009528F" w:rsidP="0009528F">
            <w:pPr>
              <w:pStyle w:val="ListParagraph"/>
              <w:tabs>
                <w:tab w:val="left" w:pos="990"/>
              </w:tabs>
              <w:ind w:left="0"/>
              <w:jc w:val="both"/>
              <w:rPr>
                <w:rFonts w:ascii="Times New Roman" w:hAnsi="Times New Roman" w:cs="Times New Roman"/>
                <w:color w:val="000000" w:themeColor="text1"/>
                <w:sz w:val="24"/>
                <w:szCs w:val="24"/>
              </w:rPr>
            </w:pPr>
            <w:r>
              <w:rPr>
                <w:rFonts w:ascii="Times New Roman" w:hAnsi="Times New Roman" w:cs="Times New Roman"/>
              </w:rPr>
              <w:t>Cindy Hall is assisting in the H3 street outreach with her husband, Dr. “Bill” Hall. According to Cindy, “This is such a blessing for our community and the people we see who are in need. We appreciate the City of Sanford’s commitment to building this partnership. It has paid off. Their financial support for helping us work together and build our capacity resulted in this award.”</w:t>
            </w:r>
          </w:p>
          <w:p w14:paraId="738DAB3F" w14:textId="77777777" w:rsidR="007075E9" w:rsidRPr="0009528F" w:rsidRDefault="007075E9" w:rsidP="007075E9">
            <w:pPr>
              <w:pStyle w:val="ListParagraph"/>
              <w:ind w:left="0"/>
              <w:jc w:val="both"/>
              <w:rPr>
                <w:rFonts w:ascii="Times New Roman" w:hAnsi="Times New Roman" w:cs="Times New Roman"/>
                <w:sz w:val="16"/>
                <w:szCs w:val="16"/>
              </w:rPr>
            </w:pPr>
          </w:p>
          <w:p w14:paraId="47F61D99" w14:textId="6269CCBE" w:rsidR="00247458" w:rsidRDefault="005F1280" w:rsidP="00A550AE">
            <w:pPr>
              <w:rPr>
                <w:rFonts w:ascii="Bodoni MT" w:eastAsia="Times New Roman" w:hAnsi="Bodoni MT" w:cs="Calibri"/>
                <w:b/>
                <w:bCs/>
                <w:i/>
                <w:iCs/>
                <w:color w:val="000000"/>
              </w:rPr>
            </w:pPr>
            <w:r>
              <w:rPr>
                <w:rFonts w:ascii="Bodoni MT" w:eastAsia="Times New Roman" w:hAnsi="Bodoni MT" w:cs="Calibri"/>
                <w:b/>
                <w:bCs/>
                <w:i/>
                <w:iCs/>
                <w:color w:val="000000"/>
              </w:rPr>
              <w:t>Additional information following the press release…</w:t>
            </w:r>
          </w:p>
          <w:p w14:paraId="61470944" w14:textId="0D94FCBB" w:rsidR="00247458" w:rsidRDefault="005F1280" w:rsidP="00253396">
            <w:r>
              <w:t xml:space="preserve">From this funding, H3 will receive a mobile diagnostic analytic tool and a mobile van that will be outfitted for medical consultations. BOLM will receive funding for staffing for the adverse weather shelter. Salvation Army will receive funding for two fulltime positions for the day center. OMI plans to spread street outreach out into the county. $202,000 was received for all of those efforts, but much more funding is needed for each organization to </w:t>
            </w:r>
            <w:r>
              <w:lastRenderedPageBreak/>
              <w:t xml:space="preserve">continue its regular programs. Another press release will be put out so the general public understands that more money is needed to make these initiatives successful. </w:t>
            </w:r>
          </w:p>
          <w:p w14:paraId="752A9ECB" w14:textId="77777777" w:rsidR="00D07206" w:rsidRDefault="00D07206" w:rsidP="00D6105A">
            <w:pPr>
              <w:jc w:val="center"/>
              <w:rPr>
                <w:b/>
                <w:bCs/>
                <w:color w:val="7030A0"/>
                <w:sz w:val="24"/>
                <w:szCs w:val="24"/>
              </w:rPr>
            </w:pPr>
          </w:p>
          <w:p w14:paraId="7273C8BA" w14:textId="7D7B103B" w:rsidR="00D6105A" w:rsidRDefault="00253396" w:rsidP="00D6105A">
            <w:pPr>
              <w:jc w:val="center"/>
              <w:rPr>
                <w:b/>
                <w:bCs/>
                <w:color w:val="7030A0"/>
                <w:sz w:val="24"/>
                <w:szCs w:val="24"/>
              </w:rPr>
            </w:pPr>
            <w:r>
              <w:rPr>
                <w:noProof/>
              </w:rPr>
              <w:drawing>
                <wp:inline distT="0" distB="0" distL="0" distR="0" wp14:anchorId="05EE17D7" wp14:editId="70391A16">
                  <wp:extent cx="1555780" cy="138248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943" cy="1419952"/>
                          </a:xfrm>
                          <a:prstGeom prst="rect">
                            <a:avLst/>
                          </a:prstGeom>
                          <a:noFill/>
                          <a:ln>
                            <a:noFill/>
                          </a:ln>
                        </pic:spPr>
                      </pic:pic>
                    </a:graphicData>
                  </a:graphic>
                </wp:inline>
              </w:drawing>
            </w:r>
          </w:p>
          <w:p w14:paraId="16776DAB" w14:textId="77777777" w:rsidR="00D6105A" w:rsidRDefault="00D6105A" w:rsidP="00D6105A">
            <w:pPr>
              <w:jc w:val="center"/>
              <w:rPr>
                <w:b/>
                <w:bCs/>
                <w:color w:val="7030A0"/>
                <w:sz w:val="24"/>
                <w:szCs w:val="24"/>
              </w:rPr>
            </w:pPr>
          </w:p>
          <w:p w14:paraId="7EA35D6C" w14:textId="3150074F" w:rsidR="00253396" w:rsidRPr="00395F58" w:rsidRDefault="00253396" w:rsidP="00D6105A">
            <w:pPr>
              <w:jc w:val="center"/>
              <w:rPr>
                <w:b/>
                <w:bCs/>
                <w:color w:val="7030A0"/>
                <w:sz w:val="24"/>
                <w:szCs w:val="24"/>
              </w:rPr>
            </w:pPr>
            <w:r w:rsidRPr="00395F58">
              <w:rPr>
                <w:b/>
                <w:bCs/>
                <w:color w:val="7030A0"/>
                <w:sz w:val="24"/>
                <w:szCs w:val="24"/>
              </w:rPr>
              <w:t>Dr. Hall – H3 Medical Street Outreach</w:t>
            </w:r>
          </w:p>
          <w:p w14:paraId="66352B34" w14:textId="77777777" w:rsidR="00D6105A" w:rsidRPr="00390E63" w:rsidRDefault="00D6105A" w:rsidP="00D6105A">
            <w:pPr>
              <w:jc w:val="center"/>
              <w:rPr>
                <w:color w:val="7030A0"/>
              </w:rPr>
            </w:pPr>
          </w:p>
          <w:p w14:paraId="54C87A97" w14:textId="77777777" w:rsidR="00A27D41" w:rsidRPr="00395F58" w:rsidRDefault="00A27D41" w:rsidP="00AD7AAA">
            <w:pPr>
              <w:spacing w:after="120"/>
              <w:jc w:val="both"/>
              <w:rPr>
                <w:rFonts w:eastAsia="Times New Roman" w:cstheme="minorHAnsi"/>
                <w:color w:val="FFFFFF"/>
                <w:sz w:val="24"/>
                <w:szCs w:val="24"/>
              </w:rPr>
            </w:pPr>
            <w:r w:rsidRPr="00395F58">
              <w:rPr>
                <w:rFonts w:eastAsia="Times New Roman" w:cstheme="minorHAnsi"/>
                <w:color w:val="7030A0"/>
                <w:sz w:val="24"/>
                <w:szCs w:val="24"/>
              </w:rPr>
              <w:t>Dr. William (Bill) Hall was inspired to begin his medical street outreach (H3) after reading an article in Reader’s Digest about a group of doctors in Boston who were motivated by the number of homeless needing medical attention. If they can do it, Dr. Hall said he would do it also, after he retired in the summer of 2017. So, after 11 years of medical practice in Minneapolis and 33 years in Sanford, he was going to use his God-given talents for the good of others. By January 2019, Dr. Hall realized he needed a headquarters type of place to better serve his clients. His friendships with John Pascal and Wayne Chew at Bread of Life offered that place. H3 represents Health, Healing and Hope.</w:t>
            </w:r>
          </w:p>
          <w:p w14:paraId="2A13DB15" w14:textId="77777777" w:rsidR="00A27D41" w:rsidRPr="00395F58" w:rsidRDefault="00A27D41" w:rsidP="00AD7AAA">
            <w:pPr>
              <w:spacing w:before="100" w:beforeAutospacing="1" w:after="120"/>
              <w:jc w:val="both"/>
              <w:rPr>
                <w:rFonts w:eastAsia="Times New Roman" w:cstheme="minorHAnsi"/>
                <w:color w:val="FFFFFF"/>
                <w:sz w:val="24"/>
                <w:szCs w:val="24"/>
              </w:rPr>
            </w:pPr>
            <w:r w:rsidRPr="00395F58">
              <w:rPr>
                <w:rFonts w:eastAsia="Times New Roman" w:cstheme="minorHAnsi"/>
                <w:color w:val="7030A0"/>
                <w:sz w:val="24"/>
                <w:szCs w:val="24"/>
              </w:rPr>
              <w:t>Dr. Hall’s schedule (accompanied by wife Cindy) takes them out to the Prince and Palomino Motels, Depot Square and Mrs. Wenger’s where Life Springs Church serves a meal on Wednesdays, as well as at the Bread of Life. The settings are all outside in most elements of weather. Other scheduled days take Dr. Hall and Cindy to the Men’s and Women’s shelters and HAVEN (inside).</w:t>
            </w:r>
          </w:p>
          <w:p w14:paraId="56C88181" w14:textId="484F4C36" w:rsidR="00A27D41" w:rsidRPr="00395F58" w:rsidRDefault="00A27D41" w:rsidP="00AD7AAA">
            <w:pPr>
              <w:spacing w:after="120"/>
              <w:jc w:val="both"/>
              <w:rPr>
                <w:rFonts w:eastAsia="Times New Roman" w:cstheme="minorHAnsi"/>
                <w:color w:val="FFFFFF"/>
                <w:sz w:val="24"/>
                <w:szCs w:val="24"/>
              </w:rPr>
            </w:pPr>
            <w:r w:rsidRPr="00395F58">
              <w:rPr>
                <w:rFonts w:eastAsia="Times New Roman" w:cstheme="minorHAnsi"/>
                <w:color w:val="7030A0"/>
                <w:sz w:val="24"/>
                <w:szCs w:val="24"/>
              </w:rPr>
              <w:t xml:space="preserve">How does a primary care doctor administer testing and proceed to prescribe accordingly without the minimal medical tools and workspace? Within the financial benefits of the ESG CV funding, a handheld device – ISTAT - will be purchased. The ISTAT device checks electrolytes, blood sugar, and cholesterol. Another benefit of the ESG CV award will be the addition of the </w:t>
            </w:r>
            <w:r w:rsidR="00C3000D">
              <w:rPr>
                <w:rFonts w:eastAsia="Times New Roman" w:cstheme="minorHAnsi"/>
                <w:color w:val="7030A0"/>
                <w:sz w:val="24"/>
                <w:szCs w:val="24"/>
              </w:rPr>
              <w:t>Navigation</w:t>
            </w:r>
            <w:r w:rsidRPr="00395F58">
              <w:rPr>
                <w:rFonts w:eastAsia="Times New Roman" w:cstheme="minorHAnsi"/>
                <w:color w:val="7030A0"/>
                <w:sz w:val="24"/>
                <w:szCs w:val="24"/>
              </w:rPr>
              <w:t xml:space="preserve"> Center to be located at Bread of Life for Dr. Hall to have an indoor space to see patients. A dream for a later date is a van outfitted for his purpose. His work and care for those who suffer continues.</w:t>
            </w:r>
          </w:p>
          <w:p w14:paraId="0553B8A7" w14:textId="77DF8A59" w:rsidR="00534D7B" w:rsidRPr="00395F58" w:rsidRDefault="00534D7B" w:rsidP="00253396">
            <w:pPr>
              <w:rPr>
                <w:rFonts w:cstheme="minorHAnsi"/>
                <w:sz w:val="24"/>
                <w:szCs w:val="24"/>
              </w:rPr>
            </w:pPr>
          </w:p>
          <w:p w14:paraId="55CB7490" w14:textId="2C9F94C0" w:rsidR="00534D7B" w:rsidRDefault="00D31D04" w:rsidP="00253396">
            <w:r>
              <w:rPr>
                <w:noProof/>
              </w:rPr>
              <w:lastRenderedPageBreak/>
              <w:drawing>
                <wp:inline distT="0" distB="0" distL="0" distR="0" wp14:anchorId="1B2C3E05" wp14:editId="45B026C3">
                  <wp:extent cx="2318657" cy="1617263"/>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074" cy="1639176"/>
                          </a:xfrm>
                          <a:prstGeom prst="rect">
                            <a:avLst/>
                          </a:prstGeom>
                          <a:noFill/>
                          <a:ln>
                            <a:noFill/>
                          </a:ln>
                        </pic:spPr>
                      </pic:pic>
                    </a:graphicData>
                  </a:graphic>
                </wp:inline>
              </w:drawing>
            </w:r>
            <w:r>
              <w:t>The goal was $1,000</w:t>
            </w:r>
            <w:r w:rsidR="00E02A97">
              <w:t>. Amount donated was $2,370! This is the second year Ammons Chiropractic held a fundraiser for Outreach Mission. Laura Spivey, Vice President, gratefully received the donation as she is surrounded by the staff. OMI appreciates our local supporters!</w:t>
            </w:r>
          </w:p>
          <w:p w14:paraId="0725210B" w14:textId="77777777" w:rsidR="00390E63" w:rsidRPr="00390E63" w:rsidRDefault="00390E63" w:rsidP="00CD3007">
            <w:pPr>
              <w:shd w:val="clear" w:color="auto" w:fill="FFFFFF"/>
              <w:rPr>
                <w:rFonts w:ascii="Times New Roman" w:eastAsia="Times New Roman" w:hAnsi="Times New Roman" w:cs="Times New Roman"/>
                <w:b/>
                <w:bCs/>
                <w:i/>
                <w:iCs/>
                <w:color w:val="222222"/>
                <w:sz w:val="20"/>
                <w:szCs w:val="20"/>
              </w:rPr>
            </w:pPr>
          </w:p>
          <w:p w14:paraId="54D83DB3" w14:textId="099729A4" w:rsidR="00CD3007" w:rsidRDefault="00534D7B" w:rsidP="00CD3007">
            <w:pPr>
              <w:shd w:val="clear" w:color="auto" w:fill="FFFFFF"/>
              <w:rPr>
                <w:rFonts w:ascii="Times New Roman" w:eastAsia="Times New Roman" w:hAnsi="Times New Roman" w:cs="Times New Roman"/>
                <w:b/>
                <w:bCs/>
                <w:i/>
                <w:iCs/>
                <w:color w:val="222222"/>
                <w:sz w:val="24"/>
                <w:szCs w:val="24"/>
              </w:rPr>
            </w:pPr>
            <w:r>
              <w:rPr>
                <w:rFonts w:ascii="Times New Roman" w:eastAsia="Times New Roman" w:hAnsi="Times New Roman" w:cs="Times New Roman"/>
                <w:b/>
                <w:bCs/>
                <w:i/>
                <w:iCs/>
                <w:color w:val="222222"/>
                <w:sz w:val="24"/>
                <w:szCs w:val="24"/>
              </w:rPr>
              <w:t xml:space="preserve">A </w:t>
            </w:r>
            <w:r w:rsidR="00CD3007" w:rsidRPr="00697BA5">
              <w:rPr>
                <w:rFonts w:ascii="Times New Roman" w:eastAsia="Times New Roman" w:hAnsi="Times New Roman" w:cs="Times New Roman"/>
                <w:b/>
                <w:bCs/>
                <w:i/>
                <w:iCs/>
                <w:color w:val="222222"/>
                <w:sz w:val="24"/>
                <w:szCs w:val="24"/>
              </w:rPr>
              <w:t xml:space="preserve">Note </w:t>
            </w:r>
            <w:r w:rsidR="00F72A17" w:rsidRPr="00697BA5">
              <w:rPr>
                <w:rFonts w:ascii="Times New Roman" w:eastAsia="Times New Roman" w:hAnsi="Times New Roman" w:cs="Times New Roman"/>
                <w:b/>
                <w:bCs/>
                <w:i/>
                <w:iCs/>
                <w:color w:val="222222"/>
                <w:sz w:val="24"/>
                <w:szCs w:val="24"/>
              </w:rPr>
              <w:t>from</w:t>
            </w:r>
            <w:r w:rsidR="00CD3007" w:rsidRPr="00697BA5">
              <w:rPr>
                <w:rFonts w:ascii="Times New Roman" w:eastAsia="Times New Roman" w:hAnsi="Times New Roman" w:cs="Times New Roman"/>
                <w:b/>
                <w:bCs/>
                <w:i/>
                <w:iCs/>
                <w:color w:val="222222"/>
                <w:sz w:val="24"/>
                <w:szCs w:val="24"/>
              </w:rPr>
              <w:t xml:space="preserve"> the </w:t>
            </w:r>
            <w:r w:rsidR="00B60AAD" w:rsidRPr="00697BA5">
              <w:rPr>
                <w:rFonts w:ascii="Times New Roman" w:eastAsia="Times New Roman" w:hAnsi="Times New Roman" w:cs="Times New Roman"/>
                <w:b/>
                <w:bCs/>
                <w:i/>
                <w:iCs/>
                <w:color w:val="222222"/>
                <w:sz w:val="24"/>
                <w:szCs w:val="24"/>
              </w:rPr>
              <w:t xml:space="preserve">New </w:t>
            </w:r>
            <w:r w:rsidR="00CD3007" w:rsidRPr="00697BA5">
              <w:rPr>
                <w:rFonts w:ascii="Times New Roman" w:eastAsia="Times New Roman" w:hAnsi="Times New Roman" w:cs="Times New Roman"/>
                <w:b/>
                <w:bCs/>
                <w:i/>
                <w:iCs/>
                <w:color w:val="222222"/>
                <w:sz w:val="24"/>
                <w:szCs w:val="24"/>
              </w:rPr>
              <w:t xml:space="preserve">Treasurer: </w:t>
            </w:r>
            <w:r w:rsidR="009E5361" w:rsidRPr="00697BA5">
              <w:rPr>
                <w:rFonts w:ascii="Times New Roman" w:eastAsia="Times New Roman" w:hAnsi="Times New Roman" w:cs="Times New Roman"/>
                <w:b/>
                <w:bCs/>
                <w:i/>
                <w:iCs/>
                <w:color w:val="222222"/>
                <w:sz w:val="24"/>
                <w:szCs w:val="24"/>
              </w:rPr>
              <w:t>Lillian Hatton</w:t>
            </w:r>
            <w:r w:rsidR="00DA4A3E" w:rsidRPr="00697BA5">
              <w:rPr>
                <w:rFonts w:ascii="Times New Roman" w:eastAsia="Times New Roman" w:hAnsi="Times New Roman" w:cs="Times New Roman"/>
                <w:b/>
                <w:bCs/>
                <w:i/>
                <w:iCs/>
                <w:color w:val="222222"/>
                <w:sz w:val="24"/>
                <w:szCs w:val="24"/>
              </w:rPr>
              <w:t xml:space="preserve"> </w:t>
            </w:r>
          </w:p>
          <w:p w14:paraId="420DBEED" w14:textId="77777777" w:rsidR="00534D7B" w:rsidRPr="00390E63" w:rsidRDefault="00534D7B" w:rsidP="00CD3007">
            <w:pPr>
              <w:shd w:val="clear" w:color="auto" w:fill="FFFFFF"/>
              <w:rPr>
                <w:rFonts w:ascii="Times New Roman" w:eastAsia="Times New Roman" w:hAnsi="Times New Roman" w:cs="Times New Roman"/>
                <w:color w:val="222222"/>
                <w:sz w:val="20"/>
                <w:szCs w:val="20"/>
              </w:rPr>
            </w:pPr>
          </w:p>
          <w:p w14:paraId="021627A8" w14:textId="3F69C573" w:rsidR="0078799B" w:rsidRPr="00390E63" w:rsidRDefault="0078799B" w:rsidP="00253396">
            <w:pPr>
              <w:spacing w:after="120"/>
              <w:jc w:val="both"/>
              <w:rPr>
                <w:rFonts w:ascii="Times New Roman" w:hAnsi="Times New Roman" w:cs="Times New Roman"/>
                <w:color w:val="385623" w:themeColor="accent6" w:themeShade="80"/>
              </w:rPr>
            </w:pPr>
            <w:r w:rsidRPr="00390E63">
              <w:rPr>
                <w:rFonts w:ascii="Times New Roman" w:hAnsi="Times New Roman" w:cs="Times New Roman"/>
                <w:color w:val="385623" w:themeColor="accent6" w:themeShade="80"/>
              </w:rPr>
              <w:t xml:space="preserve">It has been just over a year since COVID-19 was declared a global pandemic and our lives changed. With no prior experience and limited guidance, the Board of Directors jumped headfirst into preparing and executing safety protocols that prevented both the men’s and women’s shelters from experiencing a single COVID-19 outbreak throughout the year. Wow! </w:t>
            </w:r>
            <w:r w:rsidR="00F21AA4">
              <w:rPr>
                <w:rFonts w:ascii="Times New Roman" w:hAnsi="Times New Roman" w:cs="Times New Roman"/>
                <w:color w:val="385623" w:themeColor="accent6" w:themeShade="80"/>
              </w:rPr>
              <w:t xml:space="preserve">OMI has a very </w:t>
            </w:r>
            <w:r w:rsidR="007438AC">
              <w:rPr>
                <w:rFonts w:ascii="Times New Roman" w:hAnsi="Times New Roman" w:cs="Times New Roman"/>
                <w:color w:val="385623" w:themeColor="accent6" w:themeShade="80"/>
              </w:rPr>
              <w:t>hard-working</w:t>
            </w:r>
            <w:r w:rsidR="00F21AA4">
              <w:rPr>
                <w:rFonts w:ascii="Times New Roman" w:hAnsi="Times New Roman" w:cs="Times New Roman"/>
                <w:color w:val="385623" w:themeColor="accent6" w:themeShade="80"/>
              </w:rPr>
              <w:t xml:space="preserve"> Board of Directors</w:t>
            </w:r>
            <w:r w:rsidR="00F70F1A">
              <w:rPr>
                <w:rFonts w:ascii="Times New Roman" w:hAnsi="Times New Roman" w:cs="Times New Roman"/>
                <w:color w:val="385623" w:themeColor="accent6" w:themeShade="80"/>
              </w:rPr>
              <w:t xml:space="preserve"> and </w:t>
            </w:r>
            <w:r w:rsidR="007438AC">
              <w:rPr>
                <w:rFonts w:ascii="Times New Roman" w:hAnsi="Times New Roman" w:cs="Times New Roman"/>
                <w:color w:val="385623" w:themeColor="accent6" w:themeShade="80"/>
              </w:rPr>
              <w:t>Staff;</w:t>
            </w:r>
            <w:r w:rsidR="00F21AA4">
              <w:rPr>
                <w:rFonts w:ascii="Times New Roman" w:hAnsi="Times New Roman" w:cs="Times New Roman"/>
                <w:color w:val="385623" w:themeColor="accent6" w:themeShade="80"/>
              </w:rPr>
              <w:t xml:space="preserve"> however,</w:t>
            </w:r>
            <w:r w:rsidRPr="00390E63">
              <w:rPr>
                <w:rFonts w:ascii="Times New Roman" w:hAnsi="Times New Roman" w:cs="Times New Roman"/>
                <w:color w:val="385623" w:themeColor="accent6" w:themeShade="80"/>
              </w:rPr>
              <w:t xml:space="preserve"> we would not have been able to do any of it without the unwavering support from our community. </w:t>
            </w:r>
          </w:p>
          <w:p w14:paraId="26FC01EB" w14:textId="20F2A166" w:rsidR="0078799B" w:rsidRPr="00390E63" w:rsidRDefault="0078799B" w:rsidP="00253396">
            <w:pPr>
              <w:spacing w:after="120"/>
              <w:jc w:val="both"/>
              <w:rPr>
                <w:rFonts w:ascii="Times New Roman" w:hAnsi="Times New Roman" w:cs="Times New Roman"/>
                <w:color w:val="385623" w:themeColor="accent6" w:themeShade="80"/>
              </w:rPr>
            </w:pPr>
            <w:r w:rsidRPr="00390E63">
              <w:rPr>
                <w:rFonts w:ascii="Times New Roman" w:hAnsi="Times New Roman" w:cs="Times New Roman"/>
                <w:color w:val="385623" w:themeColor="accent6" w:themeShade="80"/>
              </w:rPr>
              <w:t xml:space="preserve">Even during a pandemic, Outreach Mission Inc. logged over 5,372 volunteer hours in the year 2020, which is worth $125,456.74 according to the federal government, and so much more to the individuals and families we help put their lives back together </w:t>
            </w:r>
            <w:r w:rsidRPr="00390E63">
              <w:rPr>
                <w:rFonts w:ascii="Times New Roman" w:hAnsi="Times New Roman" w:cs="Times New Roman"/>
                <w:i/>
                <w:color w:val="385623" w:themeColor="accent6" w:themeShade="80"/>
              </w:rPr>
              <w:t>one piece at a time</w:t>
            </w:r>
            <w:r w:rsidRPr="00390E63">
              <w:rPr>
                <w:rFonts w:ascii="Times New Roman" w:hAnsi="Times New Roman" w:cs="Times New Roman"/>
                <w:color w:val="385623" w:themeColor="accent6" w:themeShade="80"/>
              </w:rPr>
              <w:t xml:space="preserve">! Additionally, we have received a tremendous response from our monetary and in-kind donors. Our monthly contributors, including both the local church groups and private donors, help us keep the doors open and provide quality service to all those needing a </w:t>
            </w:r>
            <w:r w:rsidRPr="00390E63">
              <w:rPr>
                <w:rFonts w:ascii="Times New Roman" w:hAnsi="Times New Roman" w:cs="Times New Roman"/>
                <w:i/>
                <w:color w:val="385623" w:themeColor="accent6" w:themeShade="80"/>
              </w:rPr>
              <w:t>hand-up</w:t>
            </w:r>
            <w:r w:rsidRPr="00390E63">
              <w:rPr>
                <w:rFonts w:ascii="Times New Roman" w:hAnsi="Times New Roman" w:cs="Times New Roman"/>
                <w:color w:val="385623" w:themeColor="accent6" w:themeShade="80"/>
              </w:rPr>
              <w:t>! We would like to give a special thanks to Ammons Chiropractic, who’s first quarter fundraising totaled $</w:t>
            </w:r>
            <w:r w:rsidR="00E608F9">
              <w:rPr>
                <w:rFonts w:ascii="Times New Roman" w:hAnsi="Times New Roman" w:cs="Times New Roman"/>
                <w:color w:val="385623" w:themeColor="accent6" w:themeShade="80"/>
              </w:rPr>
              <w:t>2,370</w:t>
            </w:r>
            <w:r w:rsidRPr="00390E63">
              <w:rPr>
                <w:rFonts w:ascii="Times New Roman" w:hAnsi="Times New Roman" w:cs="Times New Roman"/>
                <w:color w:val="385623" w:themeColor="accent6" w:themeShade="80"/>
              </w:rPr>
              <w:t xml:space="preserve">! We would also like to thank the generous organizations that provide donations of food and supplies as well as spiritual support, like weekly Bible study sessions. </w:t>
            </w:r>
          </w:p>
          <w:p w14:paraId="2CE25C75" w14:textId="3463A8DB" w:rsidR="0078799B" w:rsidRPr="00390E63" w:rsidRDefault="0078799B" w:rsidP="00253396">
            <w:pPr>
              <w:spacing w:after="120"/>
              <w:jc w:val="both"/>
              <w:rPr>
                <w:rFonts w:ascii="Times New Roman" w:hAnsi="Times New Roman" w:cs="Times New Roman"/>
                <w:color w:val="385623" w:themeColor="accent6" w:themeShade="80"/>
              </w:rPr>
            </w:pPr>
            <w:r w:rsidRPr="00390E63">
              <w:rPr>
                <w:rFonts w:ascii="Times New Roman" w:hAnsi="Times New Roman" w:cs="Times New Roman"/>
                <w:color w:val="385623" w:themeColor="accent6" w:themeShade="80"/>
              </w:rPr>
              <w:t>In 2021, we will be focusing on exploring funding options to build a new homeless shelter that will house men, women, children, and families. This has been a big dream for Outreach Mission Inc., but we are finally seeing it come together because of your generous donations. In addition to securing the funds needed to complete the shelter, we will be working to support other nonprofit organizations in the county. As many of you may know, Outreach Mission Inc. has partnered with S3 Housing Connect, H3 – Health, Healing, Hope, Salvation Army, and Bread of Life Ministries to streamline and expand services to the homeless population in Lee County. We are grateful to have received some grant funds to kickstart this effort, but we need your help to continue to support these organizations. Thanks to all of you, our projected sustainability far surpasses our last evaluation, so let’s keep it going!</w:t>
            </w:r>
          </w:p>
          <w:p w14:paraId="6E519905" w14:textId="7806455D" w:rsidR="0078799B" w:rsidRPr="0078799B" w:rsidRDefault="0078799B" w:rsidP="0078799B">
            <w:pPr>
              <w:jc w:val="both"/>
              <w:rPr>
                <w:rFonts w:ascii="Times New Roman" w:hAnsi="Times New Roman" w:cs="Times New Roman"/>
                <w:i/>
                <w:iCs/>
                <w:color w:val="385623" w:themeColor="accent6" w:themeShade="80"/>
                <w:sz w:val="24"/>
                <w:szCs w:val="24"/>
              </w:rPr>
            </w:pPr>
            <w:r w:rsidRPr="0078799B">
              <w:rPr>
                <w:rFonts w:ascii="Arial" w:hAnsi="Arial" w:cs="Arial"/>
                <w:i/>
                <w:iCs/>
                <w:color w:val="222222"/>
                <w:shd w:val="clear" w:color="auto" w:fill="FFFFFF"/>
              </w:rPr>
              <w:lastRenderedPageBreak/>
              <w:t>Become a friend of the mission by visiting our website.</w:t>
            </w:r>
            <w:r w:rsidRPr="0078799B">
              <w:rPr>
                <w:rFonts w:ascii="Arial" w:hAnsi="Arial" w:cs="Arial"/>
                <w:color w:val="4472C4" w:themeColor="accent1"/>
                <w:u w:val="single"/>
                <w:shd w:val="clear" w:color="auto" w:fill="FFFFFF"/>
              </w:rPr>
              <w:t xml:space="preserve"> www.sanfordomi.com</w:t>
            </w:r>
          </w:p>
          <w:p w14:paraId="077929F4" w14:textId="400AAB18" w:rsidR="005F6FAE" w:rsidRDefault="005F6FAE" w:rsidP="005F6FAE"/>
          <w:p w14:paraId="600B6FAE" w14:textId="31C84F99" w:rsidR="00253396" w:rsidRPr="009E2A5A" w:rsidRDefault="00253396" w:rsidP="00253396">
            <w:pPr>
              <w:jc w:val="center"/>
              <w:rPr>
                <w:color w:val="FF0000"/>
              </w:rPr>
            </w:pPr>
            <w:r>
              <w:rPr>
                <w:noProof/>
              </w:rPr>
              <w:drawing>
                <wp:inline distT="0" distB="0" distL="0" distR="0" wp14:anchorId="6CA27998" wp14:editId="42F66AA2">
                  <wp:extent cx="3228392" cy="2705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4150" cy="2735840"/>
                          </a:xfrm>
                          <a:prstGeom prst="rect">
                            <a:avLst/>
                          </a:prstGeom>
                          <a:noFill/>
                          <a:ln>
                            <a:noFill/>
                          </a:ln>
                        </pic:spPr>
                      </pic:pic>
                    </a:graphicData>
                  </a:graphic>
                </wp:inline>
              </w:drawing>
            </w:r>
          </w:p>
          <w:p w14:paraId="54948FFC" w14:textId="77777777" w:rsidR="00100121" w:rsidRPr="00100121" w:rsidRDefault="00100121" w:rsidP="00534D7B">
            <w:pPr>
              <w:jc w:val="center"/>
              <w:rPr>
                <w:rFonts w:ascii="Book Antiqua" w:hAnsi="Book Antiqua"/>
                <w:b/>
                <w:bCs/>
                <w:i/>
                <w:iCs/>
                <w:sz w:val="20"/>
                <w:szCs w:val="20"/>
              </w:rPr>
            </w:pPr>
          </w:p>
          <w:p w14:paraId="4F7C5FC6" w14:textId="04DE05E3" w:rsidR="003A6462" w:rsidRDefault="003A6462" w:rsidP="00534D7B">
            <w:pPr>
              <w:jc w:val="center"/>
              <w:rPr>
                <w:rFonts w:ascii="Book Antiqua" w:hAnsi="Book Antiqua"/>
                <w:b/>
                <w:bCs/>
                <w:i/>
                <w:iCs/>
                <w:sz w:val="28"/>
                <w:szCs w:val="28"/>
              </w:rPr>
            </w:pPr>
            <w:r w:rsidRPr="009512BB">
              <w:rPr>
                <w:rFonts w:ascii="Book Antiqua" w:hAnsi="Book Antiqua"/>
                <w:b/>
                <w:bCs/>
                <w:i/>
                <w:iCs/>
                <w:sz w:val="28"/>
                <w:szCs w:val="28"/>
              </w:rPr>
              <w:t>Employee Recognition</w:t>
            </w:r>
          </w:p>
          <w:p w14:paraId="717314D4" w14:textId="4BF1DA51" w:rsidR="003A6462" w:rsidRPr="009512BB" w:rsidRDefault="003A6462" w:rsidP="00534D7B">
            <w:pPr>
              <w:jc w:val="center"/>
              <w:rPr>
                <w:rFonts w:ascii="Book Antiqua" w:hAnsi="Book Antiqua"/>
                <w:b/>
                <w:bCs/>
                <w:i/>
                <w:iCs/>
                <w:sz w:val="28"/>
                <w:szCs w:val="28"/>
              </w:rPr>
            </w:pPr>
            <w:r>
              <w:rPr>
                <w:rFonts w:ascii="Book Antiqua" w:hAnsi="Book Antiqua"/>
                <w:b/>
                <w:bCs/>
                <w:i/>
                <w:iCs/>
                <w:sz w:val="28"/>
                <w:szCs w:val="28"/>
              </w:rPr>
              <w:t xml:space="preserve">~  Paul </w:t>
            </w:r>
            <w:r w:rsidR="00534D7B">
              <w:rPr>
                <w:rFonts w:ascii="Book Antiqua" w:hAnsi="Book Antiqua"/>
                <w:b/>
                <w:bCs/>
                <w:i/>
                <w:iCs/>
                <w:sz w:val="28"/>
                <w:szCs w:val="28"/>
              </w:rPr>
              <w:t>Tate ~</w:t>
            </w:r>
          </w:p>
          <w:p w14:paraId="66F30A6A" w14:textId="4E0EF454" w:rsidR="003A6462" w:rsidRPr="005F6FAE" w:rsidRDefault="003A6462" w:rsidP="003A6462">
            <w:pPr>
              <w:spacing w:after="120"/>
              <w:jc w:val="both"/>
              <w:rPr>
                <w:sz w:val="20"/>
                <w:szCs w:val="20"/>
              </w:rPr>
            </w:pPr>
            <w:r w:rsidRPr="00710A3E">
              <w:rPr>
                <w:i/>
                <w:iCs/>
              </w:rPr>
              <w:t>“</w:t>
            </w:r>
            <w:r w:rsidRPr="005F6FAE">
              <w:rPr>
                <w:i/>
                <w:iCs/>
                <w:sz w:val="20"/>
                <w:szCs w:val="20"/>
              </w:rPr>
              <w:t>Director of Client Services</w:t>
            </w:r>
            <w:r w:rsidRPr="005F6FAE">
              <w:rPr>
                <w:sz w:val="20"/>
                <w:szCs w:val="20"/>
              </w:rPr>
              <w:t>” - The title sounds daunting and formidable, doesn’t it? As the newly promoted Director of Client Services (DCS), Paul Tate, began speaking about his present position, his eyes lit up and became warm and understanding, as his whole being became energized and animated.  He began to reel off the duties and responsibilities of the position, AND there are many.  They are: being responsible for day-to-day activities for both the women’s and men’s houses; AND supervising full staff. This presently entails two case managers, one housing specialist, one intake specialist, and three house supervisors. When the system is fully staffed, we are looking at potentially ten staff members. At this point, staff will be poised to slide into the proposed new shelter. In addition to these tasks, he can and will use his title to help other resources work together to help end this homelessness beast.</w:t>
            </w:r>
          </w:p>
          <w:p w14:paraId="14E37906" w14:textId="1EE30EAE" w:rsidR="003A6462" w:rsidRPr="005F6FAE" w:rsidRDefault="003A6462" w:rsidP="003A6462">
            <w:pPr>
              <w:spacing w:after="120"/>
              <w:jc w:val="both"/>
              <w:rPr>
                <w:sz w:val="20"/>
                <w:szCs w:val="20"/>
              </w:rPr>
            </w:pPr>
            <w:r w:rsidRPr="005F6FAE">
              <w:rPr>
                <w:sz w:val="20"/>
                <w:szCs w:val="20"/>
              </w:rPr>
              <w:t>Paul share</w:t>
            </w:r>
            <w:r w:rsidR="007E3828" w:rsidRPr="005F6FAE">
              <w:rPr>
                <w:sz w:val="20"/>
                <w:szCs w:val="20"/>
              </w:rPr>
              <w:t>d</w:t>
            </w:r>
            <w:r w:rsidRPr="005F6FAE">
              <w:rPr>
                <w:sz w:val="20"/>
                <w:szCs w:val="20"/>
              </w:rPr>
              <w:t xml:space="preserve"> the reasons how and why he is fully convicted to offer help and guidance to those that are facing struggles.  He has experienced the immense agony that people battling drugs, alcohol, and homelessness and their families are buried within. He was called to make a difference in the lives of people that are facing struggles when he watched his younger brother’s life be engulfed by alcohol. Paul said he saw his brother go through all the stages of alcoholism. His brother passed from this life while in Paul’s lap.  He knew THEN this was his calling. His goal is to help everyone that Jesus puts in front of him.</w:t>
            </w:r>
          </w:p>
          <w:p w14:paraId="75A69FF6" w14:textId="77777777" w:rsidR="003A6462" w:rsidRPr="005F6FAE" w:rsidRDefault="003A6462" w:rsidP="00956A95">
            <w:pPr>
              <w:jc w:val="both"/>
              <w:rPr>
                <w:sz w:val="20"/>
                <w:szCs w:val="20"/>
              </w:rPr>
            </w:pPr>
            <w:r w:rsidRPr="005F6FAE">
              <w:rPr>
                <w:sz w:val="20"/>
                <w:szCs w:val="20"/>
              </w:rPr>
              <w:t>What happens to put people in positions of homelessness??? Stories and barriers are myriad. Paul is ready and willing to seek out and utilize the multitude of services and resources to assist those that are struggling.</w:t>
            </w:r>
          </w:p>
          <w:p w14:paraId="145396D5" w14:textId="48224870" w:rsidR="003A6462" w:rsidRPr="005F6FAE" w:rsidRDefault="003A6462" w:rsidP="003A6462">
            <w:pPr>
              <w:spacing w:after="120"/>
              <w:jc w:val="both"/>
              <w:rPr>
                <w:sz w:val="20"/>
                <w:szCs w:val="20"/>
              </w:rPr>
            </w:pPr>
            <w:r w:rsidRPr="005F6FAE">
              <w:rPr>
                <w:sz w:val="20"/>
                <w:szCs w:val="20"/>
              </w:rPr>
              <w:lastRenderedPageBreak/>
              <w:t>The newly appointed DCS says being able to rejoin a person that is experiencing homelessness with family or to help them move into a permanent home is like receiving an incredible Christmas gift that’s all for your soul.</w:t>
            </w:r>
          </w:p>
          <w:p w14:paraId="65CE2399" w14:textId="6C370838" w:rsidR="003A6462" w:rsidRPr="005F6FAE" w:rsidRDefault="003A6462" w:rsidP="003A6462">
            <w:pPr>
              <w:spacing w:after="120"/>
              <w:jc w:val="both"/>
              <w:rPr>
                <w:sz w:val="20"/>
                <w:szCs w:val="20"/>
              </w:rPr>
            </w:pPr>
            <w:r w:rsidRPr="005F6FAE">
              <w:rPr>
                <w:sz w:val="20"/>
                <w:szCs w:val="20"/>
              </w:rPr>
              <w:t xml:space="preserve">Paul chose a recent Saturday to do </w:t>
            </w:r>
            <w:r w:rsidR="003D383B" w:rsidRPr="005F6FAE">
              <w:rPr>
                <w:sz w:val="20"/>
                <w:szCs w:val="20"/>
              </w:rPr>
              <w:t>h</w:t>
            </w:r>
            <w:r w:rsidRPr="005F6FAE">
              <w:rPr>
                <w:sz w:val="20"/>
                <w:szCs w:val="20"/>
              </w:rPr>
              <w:t>is own ad hoc survey of the homeless.  The results were: he found 32 people sleeping in cars and under bridges. What a heart wrenching discovery! Paul said, “You repair as much as possible!”.</w:t>
            </w:r>
          </w:p>
          <w:p w14:paraId="40157891" w14:textId="77777777" w:rsidR="00100121" w:rsidRDefault="003A6462" w:rsidP="00A60692">
            <w:pPr>
              <w:spacing w:after="120"/>
              <w:jc w:val="both"/>
              <w:rPr>
                <w:sz w:val="20"/>
                <w:szCs w:val="20"/>
              </w:rPr>
            </w:pPr>
            <w:r w:rsidRPr="005F6FAE">
              <w:rPr>
                <w:sz w:val="20"/>
                <w:szCs w:val="20"/>
              </w:rPr>
              <w:t>This led to the revealing of the fact Paul is anticipating the beginnings of a street ministry. He says the potential to help thrills him.</w:t>
            </w:r>
            <w:r w:rsidR="005F6FAE">
              <w:rPr>
                <w:sz w:val="20"/>
                <w:szCs w:val="20"/>
              </w:rPr>
              <w:t xml:space="preserve"> </w:t>
            </w:r>
            <w:r w:rsidRPr="005F6FAE">
              <w:rPr>
                <w:sz w:val="20"/>
                <w:szCs w:val="20"/>
              </w:rPr>
              <w:t>He embraces the opportunity to reach as many people as possible. He also realizes ALL THE PIECES OF THE PUZZLE have to be present to make this incredible task a reality. Can you be a part of the puzzle?  Would you volunteer time or donate funds?</w:t>
            </w:r>
          </w:p>
          <w:p w14:paraId="173167E4" w14:textId="25015B3A" w:rsidR="00C644A8" w:rsidRPr="00534D7B" w:rsidRDefault="00C644A8" w:rsidP="00A60692">
            <w:pPr>
              <w:spacing w:after="120"/>
              <w:jc w:val="both"/>
            </w:pPr>
          </w:p>
        </w:tc>
      </w:tr>
    </w:tbl>
    <w:p w14:paraId="1123CD34" w14:textId="77777777" w:rsidR="009843D3" w:rsidRPr="00635453" w:rsidRDefault="009843D3" w:rsidP="009843D3">
      <w:pPr>
        <w:spacing w:after="0"/>
        <w:rPr>
          <w:sz w:val="16"/>
          <w:szCs w:val="16"/>
        </w:rPr>
      </w:pPr>
    </w:p>
    <w:tbl>
      <w:tblPr>
        <w:tblStyle w:val="TableGrid"/>
        <w:tblW w:w="0" w:type="auto"/>
        <w:tblInd w:w="-5" w:type="dxa"/>
        <w:tblLook w:val="04A0" w:firstRow="1" w:lastRow="0" w:firstColumn="1" w:lastColumn="0" w:noHBand="0" w:noVBand="1"/>
      </w:tblPr>
      <w:tblGrid>
        <w:gridCol w:w="5650"/>
        <w:gridCol w:w="5145"/>
      </w:tblGrid>
      <w:tr w:rsidR="00065136" w14:paraId="4A0599CD" w14:textId="77777777" w:rsidTr="00635453">
        <w:tc>
          <w:tcPr>
            <w:tcW w:w="10710" w:type="dxa"/>
            <w:gridSpan w:val="2"/>
            <w:tcBorders>
              <w:top w:val="single" w:sz="4" w:space="0" w:color="auto"/>
              <w:left w:val="single" w:sz="4" w:space="0" w:color="auto"/>
              <w:bottom w:val="single" w:sz="4" w:space="0" w:color="auto"/>
              <w:right w:val="single" w:sz="4" w:space="0" w:color="auto"/>
            </w:tcBorders>
          </w:tcPr>
          <w:p w14:paraId="0329955A" w14:textId="77777777" w:rsidR="00065136" w:rsidRPr="007C3903" w:rsidRDefault="00065136" w:rsidP="00A629F0">
            <w:pPr>
              <w:tabs>
                <w:tab w:val="left" w:pos="2227"/>
              </w:tabs>
              <w:jc w:val="center"/>
              <w:rPr>
                <w:rFonts w:ascii="High Tower Text" w:hAnsi="High Tower Text"/>
                <w:b/>
                <w:bCs/>
                <w:i/>
                <w:iCs/>
              </w:rPr>
            </w:pPr>
            <w:r w:rsidRPr="007C3903">
              <w:rPr>
                <w:rFonts w:ascii="High Tower Text" w:hAnsi="High Tower Text"/>
                <w:b/>
                <w:bCs/>
                <w:i/>
                <w:iCs/>
              </w:rPr>
              <w:t>Church Supporters</w:t>
            </w:r>
          </w:p>
          <w:p w14:paraId="6D535A16" w14:textId="28669450" w:rsidR="00065136"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Pr="007C3903">
              <w:rPr>
                <w:rFonts w:ascii="High Tower Text" w:hAnsi="High Tower Text"/>
                <w:sz w:val="20"/>
                <w:szCs w:val="20"/>
              </w:rPr>
              <w:t xml:space="preserve">Buffalo Presbyterian </w:t>
            </w:r>
            <w:r w:rsidRPr="007C3903">
              <w:rPr>
                <w:rFonts w:ascii="High Tower Text" w:hAnsi="High Tower Text"/>
                <w:sz w:val="20"/>
                <w:szCs w:val="20"/>
              </w:rPr>
              <w:tab/>
              <w:t>Cool Springs Baptist</w:t>
            </w:r>
            <w:r w:rsidRPr="007C3903">
              <w:rPr>
                <w:rFonts w:ascii="High Tower Text" w:hAnsi="High Tower Text"/>
                <w:sz w:val="20"/>
                <w:szCs w:val="20"/>
              </w:rPr>
              <w:tab/>
            </w:r>
            <w:r>
              <w:rPr>
                <w:rFonts w:ascii="High Tower Text" w:hAnsi="High Tower Text"/>
                <w:sz w:val="20"/>
                <w:szCs w:val="20"/>
              </w:rPr>
              <w:t>Edgewood Presbyterian Women</w:t>
            </w:r>
            <w:r>
              <w:rPr>
                <w:rFonts w:ascii="High Tower Text" w:hAnsi="High Tower Text"/>
                <w:sz w:val="20"/>
                <w:szCs w:val="20"/>
              </w:rPr>
              <w:tab/>
            </w:r>
            <w:r w:rsidRPr="007C3903">
              <w:rPr>
                <w:rFonts w:ascii="High Tower Text" w:hAnsi="High Tower Text"/>
                <w:sz w:val="20"/>
                <w:szCs w:val="20"/>
              </w:rPr>
              <w:t>First Baptist</w:t>
            </w:r>
          </w:p>
          <w:p w14:paraId="31B3E745" w14:textId="77777777" w:rsidR="00065136"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t>First Calvary Baptist</w:t>
            </w:r>
            <w:r>
              <w:rPr>
                <w:rFonts w:ascii="High Tower Text" w:hAnsi="High Tower Text"/>
                <w:sz w:val="20"/>
                <w:szCs w:val="20"/>
              </w:rPr>
              <w:tab/>
              <w:t>First</w:t>
            </w:r>
            <w:r w:rsidRPr="007C3903">
              <w:rPr>
                <w:rFonts w:ascii="High Tower Text" w:hAnsi="High Tower Text"/>
                <w:sz w:val="20"/>
                <w:szCs w:val="20"/>
              </w:rPr>
              <w:t xml:space="preserve"> Presbyterian</w:t>
            </w:r>
            <w:r w:rsidRPr="007C3903">
              <w:rPr>
                <w:rFonts w:ascii="High Tower Text" w:hAnsi="High Tower Text"/>
                <w:sz w:val="20"/>
                <w:szCs w:val="20"/>
              </w:rPr>
              <w:tab/>
              <w:t xml:space="preserve">Jonesboro Heights Baptist </w:t>
            </w:r>
            <w:r w:rsidRPr="007C3903">
              <w:rPr>
                <w:rFonts w:ascii="High Tower Text" w:hAnsi="High Tower Text"/>
                <w:sz w:val="20"/>
                <w:szCs w:val="20"/>
              </w:rPr>
              <w:tab/>
              <w:t>Jonesboro UMC</w:t>
            </w:r>
          </w:p>
          <w:p w14:paraId="5DBC1469" w14:textId="77777777" w:rsidR="00065136" w:rsidRPr="007C3903"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Pr="007C3903">
              <w:rPr>
                <w:rFonts w:ascii="High Tower Text" w:hAnsi="High Tower Text"/>
                <w:sz w:val="20"/>
                <w:szCs w:val="20"/>
              </w:rPr>
              <w:t>Lemon Springs UMC</w:t>
            </w:r>
            <w:r w:rsidRPr="007C3903">
              <w:rPr>
                <w:rFonts w:ascii="High Tower Text" w:hAnsi="High Tower Text"/>
                <w:sz w:val="20"/>
                <w:szCs w:val="20"/>
              </w:rPr>
              <w:tab/>
              <w:t>Life Springs</w:t>
            </w:r>
            <w:r>
              <w:rPr>
                <w:rFonts w:ascii="High Tower Text" w:hAnsi="High Tower Text"/>
                <w:sz w:val="20"/>
                <w:szCs w:val="20"/>
              </w:rPr>
              <w:t xml:space="preserve"> </w:t>
            </w:r>
            <w:r>
              <w:rPr>
                <w:rFonts w:ascii="High Tower Text" w:hAnsi="High Tower Text"/>
                <w:sz w:val="20"/>
                <w:szCs w:val="20"/>
              </w:rPr>
              <w:tab/>
              <w:t>Macedonia AME Zion</w:t>
            </w:r>
            <w:r>
              <w:rPr>
                <w:rFonts w:ascii="High Tower Text" w:hAnsi="High Tower Text"/>
                <w:sz w:val="20"/>
                <w:szCs w:val="20"/>
              </w:rPr>
              <w:tab/>
              <w:t>New Zion Baptist</w:t>
            </w:r>
          </w:p>
          <w:p w14:paraId="1367F1E4" w14:textId="77777777" w:rsidR="00065136"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Pr="007C3903">
              <w:rPr>
                <w:rFonts w:ascii="High Tower Text" w:hAnsi="High Tower Text"/>
                <w:sz w:val="20"/>
                <w:szCs w:val="20"/>
              </w:rPr>
              <w:t xml:space="preserve">Pocket Presbyterian </w:t>
            </w:r>
            <w:r w:rsidRPr="007C3903">
              <w:rPr>
                <w:rFonts w:ascii="High Tower Text" w:hAnsi="High Tower Text"/>
                <w:sz w:val="20"/>
                <w:szCs w:val="20"/>
              </w:rPr>
              <w:tab/>
              <w:t>San Lee Chapel</w:t>
            </w:r>
            <w:r w:rsidRPr="007C3903">
              <w:rPr>
                <w:rFonts w:ascii="High Tower Text" w:hAnsi="High Tower Text"/>
                <w:sz w:val="20"/>
                <w:szCs w:val="20"/>
              </w:rPr>
              <w:tab/>
              <w:t>Shallow Well UCC</w:t>
            </w:r>
            <w:r w:rsidRPr="007C3903">
              <w:rPr>
                <w:rFonts w:ascii="High Tower Text" w:hAnsi="High Tower Text"/>
                <w:sz w:val="20"/>
                <w:szCs w:val="20"/>
              </w:rPr>
              <w:tab/>
              <w:t>St. Luke UMC</w:t>
            </w:r>
          </w:p>
          <w:p w14:paraId="15B760F7" w14:textId="77777777" w:rsidR="00065136" w:rsidRPr="007C3903"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Pr="007C3903">
              <w:rPr>
                <w:rFonts w:ascii="High Tower Text" w:hAnsi="High Tower Text"/>
                <w:sz w:val="20"/>
                <w:szCs w:val="20"/>
              </w:rPr>
              <w:t>St. Stephen Catholic</w:t>
            </w:r>
            <w:r w:rsidRPr="007C3903">
              <w:rPr>
                <w:rFonts w:ascii="High Tower Text" w:hAnsi="High Tower Text"/>
                <w:sz w:val="20"/>
                <w:szCs w:val="20"/>
              </w:rPr>
              <w:tab/>
            </w:r>
            <w:r>
              <w:rPr>
                <w:rFonts w:ascii="High Tower Text" w:hAnsi="High Tower Text"/>
                <w:sz w:val="20"/>
                <w:szCs w:val="20"/>
              </w:rPr>
              <w:t xml:space="preserve">St. Thomas Episcopal </w:t>
            </w:r>
            <w:r>
              <w:rPr>
                <w:rFonts w:ascii="High Tower Text" w:hAnsi="High Tower Text"/>
                <w:sz w:val="20"/>
                <w:szCs w:val="20"/>
              </w:rPr>
              <w:tab/>
            </w:r>
            <w:r w:rsidRPr="007C3903">
              <w:rPr>
                <w:rFonts w:ascii="High Tower Text" w:hAnsi="High Tower Text"/>
                <w:sz w:val="20"/>
                <w:szCs w:val="20"/>
              </w:rPr>
              <w:t>Swann Station Baptis</w:t>
            </w:r>
            <w:r>
              <w:rPr>
                <w:rFonts w:ascii="High Tower Text" w:hAnsi="High Tower Text"/>
                <w:sz w:val="20"/>
                <w:szCs w:val="20"/>
              </w:rPr>
              <w:t>t</w:t>
            </w:r>
            <w:r>
              <w:rPr>
                <w:rFonts w:ascii="High Tower Text" w:hAnsi="High Tower Text"/>
                <w:sz w:val="20"/>
                <w:szCs w:val="20"/>
              </w:rPr>
              <w:tab/>
            </w:r>
            <w:r w:rsidRPr="007C3903">
              <w:rPr>
                <w:rFonts w:ascii="High Tower Text" w:hAnsi="High Tower Text"/>
                <w:sz w:val="20"/>
                <w:szCs w:val="20"/>
              </w:rPr>
              <w:t>Turners Chapel</w:t>
            </w:r>
          </w:p>
          <w:p w14:paraId="5D899DB8" w14:textId="77777777" w:rsidR="00065136" w:rsidRDefault="00065136" w:rsidP="00A629F0">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Pr="007C3903">
              <w:rPr>
                <w:rFonts w:ascii="High Tower Text" w:hAnsi="High Tower Text"/>
                <w:sz w:val="20"/>
                <w:szCs w:val="20"/>
              </w:rPr>
              <w:t>Union Grove Chapel</w:t>
            </w:r>
            <w:r w:rsidRPr="007C3903">
              <w:rPr>
                <w:rFonts w:ascii="High Tower Text" w:hAnsi="High Tower Text"/>
                <w:sz w:val="20"/>
                <w:szCs w:val="20"/>
              </w:rPr>
              <w:tab/>
              <w:t xml:space="preserve">Zion </w:t>
            </w:r>
            <w:r>
              <w:rPr>
                <w:rFonts w:ascii="High Tower Text" w:hAnsi="High Tower Text"/>
                <w:sz w:val="20"/>
                <w:szCs w:val="20"/>
              </w:rPr>
              <w:t xml:space="preserve">Christian </w:t>
            </w:r>
          </w:p>
          <w:p w14:paraId="3E6BD636" w14:textId="4623914A" w:rsidR="00635453" w:rsidRPr="00635453" w:rsidRDefault="00635453" w:rsidP="00A629F0">
            <w:pPr>
              <w:tabs>
                <w:tab w:val="left" w:pos="330"/>
                <w:tab w:val="left" w:pos="2860"/>
                <w:tab w:val="left" w:pos="5380"/>
                <w:tab w:val="left" w:pos="8710"/>
              </w:tabs>
              <w:rPr>
                <w:rFonts w:ascii="Blackadder ITC" w:hAnsi="Blackadder ITC"/>
                <w:sz w:val="16"/>
                <w:szCs w:val="16"/>
              </w:rPr>
            </w:pPr>
          </w:p>
        </w:tc>
      </w:tr>
      <w:tr w:rsidR="00F83F6B" w14:paraId="685D5618" w14:textId="77777777" w:rsidTr="00635453">
        <w:tc>
          <w:tcPr>
            <w:tcW w:w="10710" w:type="dxa"/>
            <w:gridSpan w:val="2"/>
            <w:tcBorders>
              <w:top w:val="single" w:sz="4" w:space="0" w:color="auto"/>
            </w:tcBorders>
          </w:tcPr>
          <w:tbl>
            <w:tblPr>
              <w:tblStyle w:val="TableGrid"/>
              <w:tblW w:w="10691" w:type="dxa"/>
              <w:tblLook w:val="04A0" w:firstRow="1" w:lastRow="0" w:firstColumn="1" w:lastColumn="0" w:noHBand="0" w:noVBand="1"/>
            </w:tblPr>
            <w:tblGrid>
              <w:gridCol w:w="10691"/>
            </w:tblGrid>
            <w:tr w:rsidR="00065136" w14:paraId="3C1C4BAD" w14:textId="77777777" w:rsidTr="00C9034A">
              <w:tc>
                <w:tcPr>
                  <w:tcW w:w="10691" w:type="dxa"/>
                  <w:tcBorders>
                    <w:top w:val="nil"/>
                    <w:left w:val="nil"/>
                    <w:bottom w:val="single" w:sz="4" w:space="0" w:color="auto"/>
                    <w:right w:val="single" w:sz="4" w:space="0" w:color="auto"/>
                  </w:tcBorders>
                </w:tcPr>
                <w:p w14:paraId="270966BE" w14:textId="77777777" w:rsidR="00065136" w:rsidRPr="00B64E30" w:rsidRDefault="00065136" w:rsidP="00635453">
                  <w:pPr>
                    <w:tabs>
                      <w:tab w:val="left" w:pos="2227"/>
                      <w:tab w:val="right" w:pos="5315"/>
                    </w:tabs>
                    <w:spacing w:line="360" w:lineRule="auto"/>
                    <w:jc w:val="center"/>
                    <w:rPr>
                      <w:rFonts w:ascii="Lucida Bright" w:hAnsi="Lucida Bright"/>
                      <w:b/>
                      <w:bCs/>
                      <w:i/>
                      <w:iCs/>
                      <w:color w:val="C45911" w:themeColor="accent2" w:themeShade="BF"/>
                      <w:sz w:val="20"/>
                      <w:szCs w:val="20"/>
                    </w:rPr>
                  </w:pPr>
                  <w:r w:rsidRPr="00B64E30">
                    <w:rPr>
                      <w:rFonts w:ascii="Lucida Bright" w:hAnsi="Lucida Bright"/>
                      <w:b/>
                      <w:bCs/>
                      <w:i/>
                      <w:iCs/>
                      <w:color w:val="C45911" w:themeColor="accent2" w:themeShade="BF"/>
                      <w:sz w:val="20"/>
                      <w:szCs w:val="20"/>
                    </w:rPr>
                    <w:t>Partner Agencies</w:t>
                  </w:r>
                </w:p>
                <w:p w14:paraId="2EB74178" w14:textId="7C4933FB" w:rsidR="00065136" w:rsidRDefault="00065136" w:rsidP="00635453">
                  <w:pPr>
                    <w:tabs>
                      <w:tab w:val="left" w:pos="322"/>
                      <w:tab w:val="left" w:pos="3586"/>
                      <w:tab w:val="left" w:pos="7162"/>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t>B</w:t>
                  </w:r>
                  <w:r w:rsidRPr="00394B88">
                    <w:rPr>
                      <w:rFonts w:ascii="Lucida Bright" w:hAnsi="Lucida Bright"/>
                      <w:color w:val="C45911" w:themeColor="accent2" w:themeShade="BF"/>
                      <w:sz w:val="18"/>
                      <w:szCs w:val="18"/>
                    </w:rPr>
                    <w:t>read of Life</w:t>
                  </w:r>
                  <w:r w:rsidR="00F44728">
                    <w:rPr>
                      <w:rFonts w:ascii="Lucida Bright" w:hAnsi="Lucida Bright"/>
                      <w:color w:val="C45911" w:themeColor="accent2" w:themeShade="BF"/>
                      <w:sz w:val="18"/>
                      <w:szCs w:val="18"/>
                    </w:rPr>
                    <w:t xml:space="preserve"> Ministries</w:t>
                  </w:r>
                  <w:r>
                    <w:rPr>
                      <w:rFonts w:ascii="Lucida Bright" w:hAnsi="Lucida Bright"/>
                      <w:sz w:val="18"/>
                      <w:szCs w:val="18"/>
                    </w:rPr>
                    <w:tab/>
                  </w:r>
                  <w:r>
                    <w:rPr>
                      <w:rFonts w:ascii="Lucida Bright" w:hAnsi="Lucida Bright"/>
                      <w:color w:val="C45911" w:themeColor="accent2" w:themeShade="BF"/>
                      <w:sz w:val="18"/>
                      <w:szCs w:val="18"/>
                    </w:rPr>
                    <w:t>Brick Capital</w:t>
                  </w:r>
                  <w:r w:rsidRPr="004B5DC5">
                    <w:rPr>
                      <w:rFonts w:ascii="Lucida Bright" w:hAnsi="Lucida Bright"/>
                      <w:color w:val="C45911" w:themeColor="accent2" w:themeShade="BF"/>
                      <w:sz w:val="18"/>
                      <w:szCs w:val="18"/>
                    </w:rPr>
                    <w:t xml:space="preserve"> </w:t>
                  </w:r>
                  <w:r>
                    <w:rPr>
                      <w:rFonts w:ascii="Lucida Bright" w:hAnsi="Lucida Bright"/>
                      <w:color w:val="C45911" w:themeColor="accent2" w:themeShade="BF"/>
                      <w:sz w:val="18"/>
                      <w:szCs w:val="18"/>
                    </w:rPr>
                    <w:tab/>
                  </w:r>
                  <w:r w:rsidRPr="004B5DC5">
                    <w:rPr>
                      <w:rFonts w:ascii="Lucida Bright" w:hAnsi="Lucida Bright"/>
                      <w:color w:val="C45911" w:themeColor="accent2" w:themeShade="BF"/>
                      <w:sz w:val="18"/>
                      <w:szCs w:val="18"/>
                    </w:rPr>
                    <w:t>Day-Mark Recovery</w:t>
                  </w:r>
                </w:p>
                <w:p w14:paraId="47576625" w14:textId="77777777" w:rsidR="00065136" w:rsidRDefault="00065136" w:rsidP="00635453">
                  <w:pPr>
                    <w:tabs>
                      <w:tab w:val="left" w:pos="322"/>
                      <w:tab w:val="left" w:pos="3586"/>
                      <w:tab w:val="left" w:pos="7162"/>
                    </w:tabs>
                    <w:ind w:left="-38"/>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t>Divine Finds</w:t>
                  </w:r>
                  <w:r>
                    <w:rPr>
                      <w:rFonts w:ascii="Lucida Bright" w:hAnsi="Lucida Bright"/>
                      <w:color w:val="C45911" w:themeColor="accent2" w:themeShade="BF"/>
                      <w:sz w:val="18"/>
                      <w:szCs w:val="18"/>
                    </w:rPr>
                    <w:tab/>
                    <w:t>Enrichment Center of Lee County</w:t>
                  </w:r>
                  <w:r>
                    <w:rPr>
                      <w:rFonts w:ascii="Lucida Bright" w:hAnsi="Lucida Bright"/>
                      <w:color w:val="C45911" w:themeColor="accent2" w:themeShade="BF"/>
                      <w:sz w:val="18"/>
                      <w:szCs w:val="18"/>
                    </w:rPr>
                    <w:tab/>
                  </w:r>
                  <w:r w:rsidRPr="00394B88">
                    <w:rPr>
                      <w:rFonts w:ascii="Lucida Bright" w:hAnsi="Lucida Bright"/>
                      <w:color w:val="C45911" w:themeColor="accent2" w:themeShade="BF"/>
                      <w:sz w:val="18"/>
                      <w:szCs w:val="18"/>
                    </w:rPr>
                    <w:t>Family Promise</w:t>
                  </w:r>
                </w:p>
                <w:p w14:paraId="7EF67334" w14:textId="77777777" w:rsidR="00065136" w:rsidRDefault="00065136" w:rsidP="00635453">
                  <w:pPr>
                    <w:tabs>
                      <w:tab w:val="left" w:pos="322"/>
                      <w:tab w:val="left" w:pos="3586"/>
                      <w:tab w:val="left" w:pos="7162"/>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r>
                  <w:r w:rsidRPr="00FB4EC6">
                    <w:rPr>
                      <w:rFonts w:ascii="Lucida Bright" w:hAnsi="Lucida Bright"/>
                      <w:color w:val="FF0000"/>
                      <w:sz w:val="18"/>
                      <w:szCs w:val="18"/>
                    </w:rPr>
                    <w:t>H3</w:t>
                  </w:r>
                  <w:r w:rsidRPr="00394B88">
                    <w:rPr>
                      <w:rFonts w:ascii="Lucida Bright" w:hAnsi="Lucida Bright"/>
                      <w:color w:val="C45911" w:themeColor="accent2" w:themeShade="BF"/>
                      <w:sz w:val="18"/>
                      <w:szCs w:val="18"/>
                    </w:rPr>
                    <w:t xml:space="preserve"> - Health, Healing, Hope</w:t>
                  </w:r>
                  <w:r>
                    <w:rPr>
                      <w:rFonts w:ascii="Lucida Bright" w:hAnsi="Lucida Bright"/>
                      <w:color w:val="C45911" w:themeColor="accent2" w:themeShade="BF"/>
                      <w:sz w:val="18"/>
                      <w:szCs w:val="18"/>
                    </w:rPr>
                    <w:tab/>
                  </w:r>
                  <w:r w:rsidRPr="00394B88">
                    <w:rPr>
                      <w:rFonts w:ascii="Lucida Bright" w:hAnsi="Lucida Bright"/>
                      <w:color w:val="C45911" w:themeColor="accent2" w:themeShade="BF"/>
                      <w:sz w:val="18"/>
                      <w:szCs w:val="18"/>
                    </w:rPr>
                    <w:t>HAVEN of Lee County</w:t>
                  </w:r>
                  <w:r>
                    <w:rPr>
                      <w:rFonts w:ascii="Lucida Bright" w:hAnsi="Lucida Bright"/>
                      <w:color w:val="C45911" w:themeColor="accent2" w:themeShade="BF"/>
                      <w:sz w:val="18"/>
                      <w:szCs w:val="18"/>
                    </w:rPr>
                    <w:tab/>
                    <w:t>Helping Hand Clinic</w:t>
                  </w:r>
                </w:p>
                <w:p w14:paraId="49C7F9CE" w14:textId="2DF8191B" w:rsidR="00065136" w:rsidRDefault="00065136" w:rsidP="00635453">
                  <w:pPr>
                    <w:tabs>
                      <w:tab w:val="left" w:pos="322"/>
                      <w:tab w:val="left" w:pos="3586"/>
                      <w:tab w:val="left" w:pos="7162"/>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t>NC Works</w:t>
                  </w:r>
                  <w:r>
                    <w:rPr>
                      <w:rFonts w:ascii="Lucida Bright" w:hAnsi="Lucida Bright"/>
                      <w:color w:val="C45911" w:themeColor="accent2" w:themeShade="BF"/>
                      <w:sz w:val="18"/>
                      <w:szCs w:val="18"/>
                    </w:rPr>
                    <w:tab/>
                    <w:t>Partners for Children &amp; Families</w:t>
                  </w:r>
                  <w:r>
                    <w:rPr>
                      <w:rFonts w:ascii="Lucida Bright" w:hAnsi="Lucida Bright"/>
                      <w:sz w:val="18"/>
                      <w:szCs w:val="18"/>
                    </w:rPr>
                    <w:tab/>
                  </w:r>
                  <w:r>
                    <w:rPr>
                      <w:rFonts w:ascii="Lucida Bright" w:hAnsi="Lucida Bright"/>
                      <w:color w:val="C45911" w:themeColor="accent2" w:themeShade="BF"/>
                      <w:sz w:val="18"/>
                      <w:szCs w:val="18"/>
                    </w:rPr>
                    <w:t>Reach Out Crisis Pregnancy Center</w:t>
                  </w:r>
                </w:p>
                <w:p w14:paraId="4FAE82F5" w14:textId="3BAA84EC" w:rsidR="00065136" w:rsidRDefault="00065136" w:rsidP="00635453">
                  <w:pPr>
                    <w:tabs>
                      <w:tab w:val="left" w:pos="322"/>
                      <w:tab w:val="left" w:pos="3586"/>
                      <w:tab w:val="left" w:pos="7162"/>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r>
                  <w:r w:rsidRPr="0033193A">
                    <w:rPr>
                      <w:rFonts w:ascii="Lucida Bright" w:hAnsi="Lucida Bright"/>
                      <w:color w:val="C45911" w:themeColor="accent2" w:themeShade="BF"/>
                      <w:sz w:val="18"/>
                      <w:szCs w:val="18"/>
                    </w:rPr>
                    <w:t>Ray’s Appliances</w:t>
                  </w:r>
                  <w:r w:rsidRPr="0033193A">
                    <w:rPr>
                      <w:rFonts w:ascii="Lucida Bright" w:hAnsi="Lucida Bright"/>
                      <w:color w:val="C45911" w:themeColor="accent2" w:themeShade="BF"/>
                      <w:sz w:val="18"/>
                      <w:szCs w:val="18"/>
                    </w:rPr>
                    <w:tab/>
                  </w:r>
                  <w:r w:rsidRPr="004B5DC5">
                    <w:rPr>
                      <w:rFonts w:ascii="Lucida Bright" w:hAnsi="Lucida Bright"/>
                      <w:color w:val="C45911" w:themeColor="accent2" w:themeShade="BF"/>
                      <w:sz w:val="18"/>
                      <w:szCs w:val="18"/>
                    </w:rPr>
                    <w:t>Salvation Army</w:t>
                  </w:r>
                  <w:r>
                    <w:rPr>
                      <w:rFonts w:ascii="Lucida Bright" w:hAnsi="Lucida Bright"/>
                      <w:color w:val="C45911" w:themeColor="accent2" w:themeShade="BF"/>
                      <w:sz w:val="18"/>
                      <w:szCs w:val="18"/>
                    </w:rPr>
                    <w:t xml:space="preserve"> </w:t>
                  </w:r>
                  <w:r>
                    <w:rPr>
                      <w:rFonts w:ascii="Lucida Bright" w:hAnsi="Lucida Bright"/>
                      <w:color w:val="C45911" w:themeColor="accent2" w:themeShade="BF"/>
                      <w:sz w:val="18"/>
                      <w:szCs w:val="18"/>
                    </w:rPr>
                    <w:tab/>
                    <w:t>Sanford Job Seekers</w:t>
                  </w:r>
                </w:p>
                <w:p w14:paraId="74E2CE96" w14:textId="54438350" w:rsidR="00C3000D" w:rsidRPr="005F6FAE" w:rsidRDefault="00D95B3F" w:rsidP="00635453">
                  <w:pPr>
                    <w:tabs>
                      <w:tab w:val="left" w:pos="322"/>
                      <w:tab w:val="left" w:pos="3586"/>
                      <w:tab w:val="left" w:pos="7162"/>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t>Total Package</w:t>
                  </w:r>
                </w:p>
              </w:tc>
            </w:tr>
            <w:tr w:rsidR="00D95B3F" w14:paraId="7E67042D" w14:textId="77777777" w:rsidTr="00C9034A">
              <w:tc>
                <w:tcPr>
                  <w:tcW w:w="10691" w:type="dxa"/>
                  <w:tcBorders>
                    <w:top w:val="single" w:sz="4" w:space="0" w:color="auto"/>
                    <w:left w:val="nil"/>
                    <w:bottom w:val="nil"/>
                    <w:right w:val="nil"/>
                  </w:tcBorders>
                </w:tcPr>
                <w:p w14:paraId="09A79E0D" w14:textId="77777777" w:rsidR="00D95B3F" w:rsidRPr="00100121" w:rsidRDefault="00D95B3F" w:rsidP="009843D3">
                  <w:pPr>
                    <w:tabs>
                      <w:tab w:val="left" w:pos="2227"/>
                      <w:tab w:val="right" w:pos="5315"/>
                    </w:tabs>
                    <w:spacing w:line="360" w:lineRule="auto"/>
                    <w:jc w:val="center"/>
                    <w:rPr>
                      <w:rFonts w:ascii="Lucida Bright" w:hAnsi="Lucida Bright"/>
                      <w:b/>
                      <w:bCs/>
                      <w:i/>
                      <w:iCs/>
                      <w:color w:val="C45911" w:themeColor="accent2" w:themeShade="BF"/>
                      <w:sz w:val="16"/>
                      <w:szCs w:val="16"/>
                    </w:rPr>
                  </w:pPr>
                </w:p>
              </w:tc>
            </w:tr>
          </w:tbl>
          <w:p w14:paraId="764C4E1B" w14:textId="77777777" w:rsidR="00F83F6B" w:rsidRPr="00D035F4" w:rsidRDefault="00F83F6B" w:rsidP="009843D3">
            <w:pPr>
              <w:tabs>
                <w:tab w:val="left" w:pos="2227"/>
              </w:tabs>
              <w:jc w:val="center"/>
              <w:rPr>
                <w:rFonts w:ascii="Lucida Bright" w:hAnsi="Lucida Bright"/>
                <w:b/>
                <w:bCs/>
                <w:i/>
                <w:iCs/>
              </w:rPr>
            </w:pPr>
          </w:p>
        </w:tc>
      </w:tr>
      <w:tr w:rsidR="00F83F6B" w14:paraId="3CCC857E" w14:textId="77777777" w:rsidTr="00635453">
        <w:tc>
          <w:tcPr>
            <w:tcW w:w="10710" w:type="dxa"/>
            <w:gridSpan w:val="2"/>
          </w:tcPr>
          <w:tbl>
            <w:tblPr>
              <w:tblStyle w:val="TableGrid"/>
              <w:tblW w:w="10771" w:type="dxa"/>
              <w:tblLook w:val="04A0" w:firstRow="1" w:lastRow="0" w:firstColumn="1" w:lastColumn="0" w:noHBand="0" w:noVBand="1"/>
            </w:tblPr>
            <w:tblGrid>
              <w:gridCol w:w="10771"/>
            </w:tblGrid>
            <w:tr w:rsidR="00065136" w14:paraId="7A5C66E7" w14:textId="77777777" w:rsidTr="00C3000D">
              <w:tc>
                <w:tcPr>
                  <w:tcW w:w="10771" w:type="dxa"/>
                  <w:tcBorders>
                    <w:top w:val="nil"/>
                    <w:left w:val="nil"/>
                    <w:bottom w:val="nil"/>
                    <w:right w:val="nil"/>
                  </w:tcBorders>
                </w:tcPr>
                <w:p w14:paraId="038667BA" w14:textId="77777777" w:rsidR="00065136" w:rsidRDefault="00065136" w:rsidP="009843D3">
                  <w:pPr>
                    <w:tabs>
                      <w:tab w:val="left" w:pos="2227"/>
                    </w:tabs>
                    <w:jc w:val="center"/>
                    <w:rPr>
                      <w:rFonts w:ascii="Lucida Bright" w:hAnsi="Lucida Bright"/>
                      <w:b/>
                      <w:bCs/>
                      <w:i/>
                      <w:iCs/>
                    </w:rPr>
                  </w:pPr>
                  <w:r w:rsidRPr="00D035F4">
                    <w:rPr>
                      <w:rFonts w:ascii="Lucida Bright" w:hAnsi="Lucida Bright"/>
                      <w:b/>
                      <w:bCs/>
                      <w:i/>
                      <w:iCs/>
                    </w:rPr>
                    <w:t>Business Supporters</w:t>
                  </w:r>
                </w:p>
                <w:p w14:paraId="5645FFEB" w14:textId="77777777" w:rsidR="00065136" w:rsidRDefault="00065136" w:rsidP="00C3000D">
                  <w:pPr>
                    <w:tabs>
                      <w:tab w:val="left" w:pos="2227"/>
                      <w:tab w:val="right" w:pos="5323"/>
                    </w:tabs>
                    <w:jc w:val="center"/>
                    <w:rPr>
                      <w:rFonts w:ascii="Lucida Bright" w:hAnsi="Lucida Bright"/>
                      <w:b/>
                      <w:bCs/>
                      <w:i/>
                      <w:iCs/>
                      <w:sz w:val="18"/>
                      <w:szCs w:val="18"/>
                    </w:rPr>
                  </w:pPr>
                  <w:r>
                    <w:rPr>
                      <w:noProof/>
                    </w:rPr>
                    <w:drawing>
                      <wp:inline distT="0" distB="0" distL="0" distR="0" wp14:anchorId="45E492B8" wp14:editId="6CDD7EC6">
                        <wp:extent cx="851901" cy="511810"/>
                        <wp:effectExtent l="0" t="0" r="0" b="2540"/>
                        <wp:docPr id="1" name="Picture 1" descr="Chiropractic Sanford NC Ammons Chiropractic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practic Sanford NC Ammons Chiropractic Clin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296" cy="566118"/>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08555B48" wp14:editId="4D9B9B9E">
                        <wp:extent cx="807881" cy="276161"/>
                        <wp:effectExtent l="0" t="0" r="0" b="0"/>
                        <wp:docPr id="4" name="Picture 4" descr="Brick Capital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ck Capital CD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983" cy="311405"/>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65ADDAA8" wp14:editId="59AA4C33">
                        <wp:extent cx="766404" cy="359106"/>
                        <wp:effectExtent l="0" t="0" r="0" b="3175"/>
                        <wp:docPr id="23" name="Picture 2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462" cy="366630"/>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753A3351" wp14:editId="54CF8EC1">
                        <wp:extent cx="571500" cy="571500"/>
                        <wp:effectExtent l="0" t="0" r="0" b="0"/>
                        <wp:docPr id="20" name="Picture 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878" cy="601878"/>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39A46458" wp14:editId="72AA62D3">
                        <wp:extent cx="812922" cy="423447"/>
                        <wp:effectExtent l="0" t="0" r="6350" b="0"/>
                        <wp:docPr id="3" name="Picture 3" descr="Fix It Plu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 It Plumb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718" cy="470221"/>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0D9E3736" wp14:editId="09B8BE27">
                        <wp:extent cx="398900" cy="39890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72" cy="406772"/>
                                </a:xfrm>
                                <a:prstGeom prst="rect">
                                  <a:avLst/>
                                </a:prstGeom>
                                <a:noFill/>
                                <a:ln>
                                  <a:noFill/>
                                </a:ln>
                              </pic:spPr>
                            </pic:pic>
                          </a:graphicData>
                        </a:graphic>
                      </wp:inline>
                    </w:drawing>
                  </w:r>
                  <w:r>
                    <w:rPr>
                      <w:rFonts w:ascii="Lucida Bright" w:hAnsi="Lucida Bright"/>
                      <w:b/>
                      <w:bCs/>
                      <w:i/>
                      <w:iCs/>
                      <w:sz w:val="18"/>
                      <w:szCs w:val="18"/>
                    </w:rPr>
                    <w:t xml:space="preserve">   </w:t>
                  </w:r>
                </w:p>
                <w:p w14:paraId="6B8B1C92" w14:textId="77777777" w:rsidR="00C91F98" w:rsidRDefault="00065136" w:rsidP="009843D3">
                  <w:pPr>
                    <w:tabs>
                      <w:tab w:val="left" w:pos="2227"/>
                      <w:tab w:val="right" w:pos="5323"/>
                    </w:tabs>
                    <w:jc w:val="center"/>
                    <w:rPr>
                      <w:noProof/>
                    </w:rPr>
                  </w:pPr>
                  <w:r>
                    <w:rPr>
                      <w:noProof/>
                    </w:rPr>
                    <w:drawing>
                      <wp:inline distT="0" distB="0" distL="0" distR="0" wp14:anchorId="0F63A61A" wp14:editId="7CE7F54E">
                        <wp:extent cx="545596" cy="455163"/>
                        <wp:effectExtent l="0" t="0" r="6985" b="2540"/>
                        <wp:docPr id="8" name="Picture 8" descr="Jones Printing C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es Printing Co In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438" cy="495075"/>
                                </a:xfrm>
                                <a:prstGeom prst="rect">
                                  <a:avLst/>
                                </a:prstGeom>
                                <a:noFill/>
                                <a:ln>
                                  <a:noFill/>
                                </a:ln>
                              </pic:spPr>
                            </pic:pic>
                          </a:graphicData>
                        </a:graphic>
                      </wp:inline>
                    </w:drawing>
                  </w:r>
                  <w:r w:rsidR="00C91F98">
                    <w:rPr>
                      <w:rFonts w:ascii="Lucida Bright" w:hAnsi="Lucida Bright"/>
                      <w:b/>
                      <w:bCs/>
                      <w:i/>
                      <w:iCs/>
                      <w:sz w:val="18"/>
                      <w:szCs w:val="18"/>
                    </w:rPr>
                    <w:t xml:space="preserve">        </w:t>
                  </w:r>
                  <w:r>
                    <w:rPr>
                      <w:rFonts w:ascii="Lucida Bright" w:hAnsi="Lucida Bright"/>
                      <w:b/>
                      <w:bCs/>
                      <w:i/>
                      <w:iCs/>
                      <w:sz w:val="18"/>
                      <w:szCs w:val="18"/>
                    </w:rPr>
                    <w:t xml:space="preserve"> </w:t>
                  </w:r>
                  <w:r w:rsidR="00C91F98">
                    <w:rPr>
                      <w:noProof/>
                    </w:rPr>
                    <w:drawing>
                      <wp:inline distT="0" distB="0" distL="0" distR="0" wp14:anchorId="3253B7D6" wp14:editId="64C21BD4">
                        <wp:extent cx="783621" cy="50871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433" cy="522226"/>
                                </a:xfrm>
                                <a:prstGeom prst="rect">
                                  <a:avLst/>
                                </a:prstGeom>
                                <a:noFill/>
                                <a:ln>
                                  <a:noFill/>
                                </a:ln>
                              </pic:spPr>
                            </pic:pic>
                          </a:graphicData>
                        </a:graphic>
                      </wp:inline>
                    </w:drawing>
                  </w:r>
                  <w:r>
                    <w:rPr>
                      <w:rFonts w:ascii="Lucida Bright" w:hAnsi="Lucida Bright"/>
                      <w:b/>
                      <w:bCs/>
                      <w:i/>
                      <w:iCs/>
                      <w:sz w:val="18"/>
                      <w:szCs w:val="18"/>
                    </w:rPr>
                    <w:t xml:space="preserve">       </w:t>
                  </w:r>
                  <w:r w:rsidRPr="00AE5215">
                    <w:rPr>
                      <w:noProof/>
                      <w:highlight w:val="blue"/>
                    </w:rPr>
                    <w:drawing>
                      <wp:inline distT="0" distB="0" distL="0" distR="0" wp14:anchorId="69BAA493" wp14:editId="38488354">
                        <wp:extent cx="799242" cy="343667"/>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8900" cy="399419"/>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50E304E2" wp14:editId="303F2400">
                        <wp:extent cx="1297118" cy="459986"/>
                        <wp:effectExtent l="0" t="0" r="0" b="0"/>
                        <wp:docPr id="25" name="Picture 25" descr="Service Building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 Building Suppl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0790" cy="489658"/>
                                </a:xfrm>
                                <a:prstGeom prst="rect">
                                  <a:avLst/>
                                </a:prstGeom>
                                <a:noFill/>
                                <a:ln>
                                  <a:noFill/>
                                </a:ln>
                              </pic:spPr>
                            </pic:pic>
                          </a:graphicData>
                        </a:graphic>
                      </wp:inline>
                    </w:drawing>
                  </w:r>
                  <w:r>
                    <w:rPr>
                      <w:rFonts w:ascii="Lucida Bright" w:hAnsi="Lucida Bright"/>
                      <w:b/>
                      <w:bCs/>
                      <w:i/>
                      <w:iCs/>
                      <w:sz w:val="18"/>
                      <w:szCs w:val="18"/>
                    </w:rPr>
                    <w:t xml:space="preserve">  </w:t>
                  </w:r>
                  <w:r>
                    <w:rPr>
                      <w:noProof/>
                    </w:rPr>
                    <w:t xml:space="preserve">       </w:t>
                  </w:r>
                  <w:r>
                    <w:rPr>
                      <w:noProof/>
                    </w:rPr>
                    <w:drawing>
                      <wp:inline distT="0" distB="0" distL="0" distR="0" wp14:anchorId="0154DBEF" wp14:editId="2F8621B0">
                        <wp:extent cx="816210" cy="357635"/>
                        <wp:effectExtent l="0" t="0" r="3175" b="4445"/>
                        <wp:docPr id="10" name="Picture 10" descr="The Shed Depot of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hed Depot of N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629" cy="396377"/>
                                </a:xfrm>
                                <a:prstGeom prst="rect">
                                  <a:avLst/>
                                </a:prstGeom>
                                <a:noFill/>
                                <a:ln>
                                  <a:noFill/>
                                </a:ln>
                              </pic:spPr>
                            </pic:pic>
                          </a:graphicData>
                        </a:graphic>
                      </wp:inline>
                    </w:drawing>
                  </w:r>
                  <w:r>
                    <w:rPr>
                      <w:noProof/>
                    </w:rPr>
                    <w:t xml:space="preserve">   </w:t>
                  </w:r>
                </w:p>
                <w:p w14:paraId="1F7FA4E3" w14:textId="77777777" w:rsidR="00065136" w:rsidRDefault="00065136" w:rsidP="009843D3">
                  <w:pPr>
                    <w:tabs>
                      <w:tab w:val="left" w:pos="2227"/>
                      <w:tab w:val="right" w:pos="5323"/>
                    </w:tabs>
                    <w:jc w:val="center"/>
                    <w:rPr>
                      <w:rFonts w:ascii="Lucida Bright" w:hAnsi="Lucida Bright"/>
                      <w:b/>
                      <w:bCs/>
                      <w:i/>
                      <w:iCs/>
                      <w:sz w:val="18"/>
                      <w:szCs w:val="18"/>
                    </w:rPr>
                  </w:pPr>
                  <w:r>
                    <w:rPr>
                      <w:rFonts w:ascii="Lucida Bright" w:hAnsi="Lucida Bright"/>
                      <w:b/>
                      <w:bCs/>
                      <w:i/>
                      <w:iCs/>
                      <w:sz w:val="18"/>
                      <w:szCs w:val="18"/>
                    </w:rPr>
                    <w:t xml:space="preserve"> </w:t>
                  </w:r>
                  <w:r w:rsidRPr="00AE5215">
                    <w:rPr>
                      <w:noProof/>
                    </w:rPr>
                    <w:drawing>
                      <wp:inline distT="0" distB="0" distL="0" distR="0" wp14:anchorId="47C729D1" wp14:editId="3E9C03D7">
                        <wp:extent cx="1183382" cy="325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51870" cy="371567"/>
                                </a:xfrm>
                                <a:prstGeom prst="rect">
                                  <a:avLst/>
                                </a:prstGeom>
                              </pic:spPr>
                            </pic:pic>
                          </a:graphicData>
                        </a:graphic>
                      </wp:inline>
                    </w:drawing>
                  </w:r>
                  <w:r w:rsidR="00C91F98">
                    <w:rPr>
                      <w:rFonts w:ascii="Lucida Bright" w:hAnsi="Lucida Bright"/>
                      <w:b/>
                      <w:bCs/>
                      <w:i/>
                      <w:iCs/>
                      <w:sz w:val="18"/>
                      <w:szCs w:val="18"/>
                    </w:rPr>
                    <w:t xml:space="preserve">     </w:t>
                  </w:r>
                  <w:r>
                    <w:rPr>
                      <w:rFonts w:ascii="Lucida Bright" w:hAnsi="Lucida Bright"/>
                      <w:b/>
                      <w:bCs/>
                      <w:i/>
                      <w:iCs/>
                      <w:sz w:val="18"/>
                      <w:szCs w:val="18"/>
                    </w:rPr>
                    <w:t xml:space="preserve">    </w:t>
                  </w:r>
                  <w:r>
                    <w:rPr>
                      <w:noProof/>
                    </w:rPr>
                    <w:drawing>
                      <wp:inline distT="0" distB="0" distL="0" distR="0" wp14:anchorId="024C273A" wp14:editId="3E898090">
                        <wp:extent cx="611515" cy="368215"/>
                        <wp:effectExtent l="0" t="0" r="0" b="0"/>
                        <wp:docPr id="13" name="Picture 13" descr="Tyso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son Foo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913" cy="391336"/>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3C15D966" wp14:editId="2D41FAAB">
                        <wp:extent cx="549698" cy="546672"/>
                        <wp:effectExtent l="0" t="0" r="3175"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631" cy="557544"/>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573A3914" wp14:editId="6FAC8EA0">
                        <wp:extent cx="620076" cy="410943"/>
                        <wp:effectExtent l="0" t="0" r="8890" b="8255"/>
                        <wp:docPr id="22" name="Picture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7925" cy="422772"/>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49E89293" wp14:editId="7A4BF461">
                        <wp:extent cx="472542" cy="472542"/>
                        <wp:effectExtent l="0" t="0" r="3810" b="3810"/>
                        <wp:docPr id="12" name="Picture 12" descr="See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Wha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2051" cy="482051"/>
                                </a:xfrm>
                                <a:prstGeom prst="rect">
                                  <a:avLst/>
                                </a:prstGeom>
                                <a:noFill/>
                                <a:ln>
                                  <a:noFill/>
                                </a:ln>
                              </pic:spPr>
                            </pic:pic>
                          </a:graphicData>
                        </a:graphic>
                      </wp:inline>
                    </w:drawing>
                  </w:r>
                  <w:r>
                    <w:rPr>
                      <w:rFonts w:ascii="Lucida Bright" w:hAnsi="Lucida Bright"/>
                      <w:b/>
                      <w:bCs/>
                      <w:i/>
                      <w:iCs/>
                      <w:sz w:val="18"/>
                      <w:szCs w:val="18"/>
                    </w:rPr>
                    <w:t xml:space="preserve">            </w:t>
                  </w:r>
                  <w:r>
                    <w:rPr>
                      <w:noProof/>
                    </w:rPr>
                    <w:drawing>
                      <wp:inline distT="0" distB="0" distL="0" distR="0" wp14:anchorId="4EEB2B6B" wp14:editId="2EED7D37">
                        <wp:extent cx="475700" cy="475700"/>
                        <wp:effectExtent l="0" t="0" r="635" b="635"/>
                        <wp:docPr id="14" name="Picture 14" descr="Image may contain: text that says 'Mrs. WENGER'S RESTAURANT EST.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text that says 'Mrs. WENGER'S RESTAURANT EST. 19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039" cy="491039"/>
                                </a:xfrm>
                                <a:prstGeom prst="rect">
                                  <a:avLst/>
                                </a:prstGeom>
                                <a:noFill/>
                                <a:ln>
                                  <a:noFill/>
                                </a:ln>
                              </pic:spPr>
                            </pic:pic>
                          </a:graphicData>
                        </a:graphic>
                      </wp:inline>
                    </w:drawing>
                  </w:r>
                  <w:r>
                    <w:rPr>
                      <w:rFonts w:ascii="Lucida Bright" w:hAnsi="Lucida Bright"/>
                      <w:b/>
                      <w:bCs/>
                      <w:i/>
                      <w:iCs/>
                      <w:sz w:val="18"/>
                      <w:szCs w:val="18"/>
                    </w:rPr>
                    <w:t xml:space="preserve">  </w:t>
                  </w:r>
                </w:p>
                <w:p w14:paraId="4B2C3790" w14:textId="02129F8D" w:rsidR="007E06E0" w:rsidRPr="00A12C1F" w:rsidRDefault="007E06E0" w:rsidP="009843D3">
                  <w:pPr>
                    <w:tabs>
                      <w:tab w:val="left" w:pos="2227"/>
                      <w:tab w:val="right" w:pos="5323"/>
                    </w:tabs>
                    <w:jc w:val="center"/>
                    <w:rPr>
                      <w:rFonts w:ascii="Lucida Bright" w:hAnsi="Lucida Bright"/>
                      <w:b/>
                      <w:bCs/>
                      <w:i/>
                      <w:iCs/>
                      <w:sz w:val="18"/>
                      <w:szCs w:val="18"/>
                    </w:rPr>
                  </w:pPr>
                </w:p>
              </w:tc>
            </w:tr>
          </w:tbl>
          <w:p w14:paraId="6299AE9C" w14:textId="77777777" w:rsidR="00F83F6B" w:rsidRPr="00A12C1F" w:rsidRDefault="00F83F6B" w:rsidP="009843D3">
            <w:pPr>
              <w:tabs>
                <w:tab w:val="left" w:pos="2227"/>
                <w:tab w:val="right" w:pos="5323"/>
              </w:tabs>
              <w:rPr>
                <w:rFonts w:ascii="Lucida Bright" w:hAnsi="Lucida Bright"/>
                <w:b/>
                <w:bCs/>
                <w:i/>
                <w:iCs/>
                <w:sz w:val="18"/>
                <w:szCs w:val="18"/>
              </w:rPr>
            </w:pPr>
          </w:p>
        </w:tc>
      </w:tr>
      <w:tr w:rsidR="00B43892" w14:paraId="3E4582CD" w14:textId="77777777" w:rsidTr="00635453">
        <w:tc>
          <w:tcPr>
            <w:tcW w:w="5688" w:type="dxa"/>
          </w:tcPr>
          <w:p w14:paraId="183A5F29" w14:textId="77777777" w:rsidR="00B43892" w:rsidRPr="00B81942" w:rsidRDefault="00B43892" w:rsidP="009843D3">
            <w:pPr>
              <w:tabs>
                <w:tab w:val="left" w:pos="2227"/>
              </w:tabs>
              <w:rPr>
                <w:rFonts w:ascii="Times New Roman" w:hAnsi="Times New Roman" w:cs="Times New Roman"/>
                <w:sz w:val="20"/>
                <w:szCs w:val="20"/>
              </w:rPr>
            </w:pPr>
            <w:r w:rsidRPr="00B81942">
              <w:rPr>
                <w:rFonts w:ascii="Times New Roman" w:hAnsi="Times New Roman" w:cs="Times New Roman"/>
                <w:i/>
                <w:iCs/>
                <w:sz w:val="20"/>
                <w:szCs w:val="20"/>
              </w:rPr>
              <w:t>Disclaimer</w:t>
            </w:r>
            <w:r w:rsidRPr="00B81942">
              <w:rPr>
                <w:rFonts w:ascii="Times New Roman" w:hAnsi="Times New Roman" w:cs="Times New Roman"/>
                <w:sz w:val="20"/>
                <w:szCs w:val="20"/>
              </w:rPr>
              <w:t>: Any omissions or errors can be reported to the Editors.</w:t>
            </w:r>
          </w:p>
        </w:tc>
        <w:tc>
          <w:tcPr>
            <w:tcW w:w="5022" w:type="dxa"/>
          </w:tcPr>
          <w:p w14:paraId="12616AA9" w14:textId="12F12E56" w:rsidR="00B43892" w:rsidRPr="00550E7B" w:rsidRDefault="00550E7B" w:rsidP="0042292C">
            <w:pPr>
              <w:tabs>
                <w:tab w:val="right" w:pos="5323"/>
              </w:tabs>
              <w:rPr>
                <w:rFonts w:ascii="Arial" w:hAnsi="Arial" w:cs="Arial"/>
                <w:b/>
                <w:bCs/>
                <w:i/>
                <w:iCs/>
                <w:sz w:val="18"/>
                <w:szCs w:val="18"/>
              </w:rPr>
            </w:pPr>
            <w:r w:rsidRPr="00550E7B">
              <w:rPr>
                <w:rFonts w:ascii="Arial" w:hAnsi="Arial" w:cs="Arial"/>
                <w:b/>
                <w:bCs/>
                <w:i/>
                <w:iCs/>
                <w:sz w:val="18"/>
                <w:szCs w:val="18"/>
              </w:rPr>
              <w:t xml:space="preserve">To remove you name or correct information, contact OMI via email or by phone. </w:t>
            </w:r>
          </w:p>
        </w:tc>
      </w:tr>
    </w:tbl>
    <w:p w14:paraId="668EDC43" w14:textId="77777777" w:rsidR="00FA1237" w:rsidRDefault="00FA1237" w:rsidP="00100121"/>
    <w:sectPr w:rsidR="00FA1237" w:rsidSect="00227E68">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FB58" w14:textId="77777777" w:rsidR="00A31614" w:rsidRDefault="00A31614" w:rsidP="00227E68">
      <w:pPr>
        <w:spacing w:after="0" w:line="240" w:lineRule="auto"/>
      </w:pPr>
      <w:r>
        <w:separator/>
      </w:r>
    </w:p>
  </w:endnote>
  <w:endnote w:type="continuationSeparator" w:id="0">
    <w:p w14:paraId="3A9A2ABC" w14:textId="77777777" w:rsidR="00A31614" w:rsidRDefault="00A31614" w:rsidP="002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03B3" w14:textId="2D2D083D" w:rsidR="009C2AA9" w:rsidRDefault="009C2AA9">
    <w:pPr>
      <w:pStyle w:val="Footer"/>
      <w:rPr>
        <w:rFonts w:ascii="Lucida Bright" w:hAnsi="Lucida Bright"/>
        <w:sz w:val="20"/>
        <w:szCs w:val="20"/>
      </w:rPr>
    </w:pPr>
    <w:r w:rsidRPr="005D2F9E">
      <w:t>www.sanfordoutreachmission.com</w:t>
    </w:r>
    <w:r w:rsidRPr="005D2F9E">
      <w:ptab w:relativeTo="margin" w:alignment="center" w:leader="none"/>
    </w:r>
    <w:r w:rsidR="005D2F9E" w:rsidRPr="005D2F9E">
      <w:rPr>
        <w:rFonts w:ascii="Colonna MT" w:hAnsi="Colonna MT"/>
        <w:sz w:val="24"/>
        <w:szCs w:val="24"/>
      </w:rPr>
      <w:t>Puzzle Pieces</w:t>
    </w:r>
    <w:r>
      <w:ptab w:relativeTo="margin" w:alignment="right" w:leader="none"/>
    </w:r>
    <w:r w:rsidRPr="005D2F9E">
      <w:rPr>
        <w:rFonts w:ascii="Lucida Bright" w:hAnsi="Lucida Bright"/>
        <w:sz w:val="20"/>
        <w:szCs w:val="20"/>
      </w:rPr>
      <w:t>M</w:t>
    </w:r>
    <w:r w:rsidR="005F6FAE">
      <w:rPr>
        <w:rFonts w:ascii="Lucida Bright" w:hAnsi="Lucida Bright"/>
        <w:sz w:val="20"/>
        <w:szCs w:val="20"/>
      </w:rPr>
      <w:t>arch</w:t>
    </w:r>
    <w:r w:rsidRPr="005D2F9E">
      <w:rPr>
        <w:rFonts w:ascii="Lucida Bright" w:hAnsi="Lucida Bright"/>
        <w:sz w:val="20"/>
        <w:szCs w:val="20"/>
      </w:rPr>
      <w:t xml:space="preserve"> 202</w:t>
    </w:r>
    <w:r w:rsidR="005F6FAE">
      <w:rPr>
        <w:rFonts w:ascii="Lucida Bright" w:hAnsi="Lucida Bright"/>
        <w:sz w:val="20"/>
        <w:szCs w:val="20"/>
      </w:rPr>
      <w:t>1</w:t>
    </w:r>
  </w:p>
  <w:sdt>
    <w:sdtPr>
      <w:id w:val="-604732866"/>
      <w:docPartObj>
        <w:docPartGallery w:val="Page Numbers (Bottom of Page)"/>
        <w:docPartUnique/>
      </w:docPartObj>
    </w:sdtPr>
    <w:sdtEndPr>
      <w:rPr>
        <w:noProof/>
      </w:rPr>
    </w:sdtEndPr>
    <w:sdtContent>
      <w:p w14:paraId="33A1D7FD" w14:textId="086A04FB" w:rsidR="005F6FAE" w:rsidRDefault="005F6FAE" w:rsidP="005F6FAE">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2913" w14:textId="77777777" w:rsidR="00A31614" w:rsidRDefault="00A31614" w:rsidP="00227E68">
      <w:pPr>
        <w:spacing w:after="0" w:line="240" w:lineRule="auto"/>
      </w:pPr>
      <w:r>
        <w:separator/>
      </w:r>
    </w:p>
  </w:footnote>
  <w:footnote w:type="continuationSeparator" w:id="0">
    <w:p w14:paraId="009F12F7" w14:textId="77777777" w:rsidR="00A31614" w:rsidRDefault="00A31614" w:rsidP="0022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96B" w14:textId="184A79DE" w:rsidR="00227E68" w:rsidRDefault="00227E68" w:rsidP="00227E68">
    <w:pPr>
      <w:pStyle w:val="Header"/>
      <w:jc w:val="center"/>
      <w:rPr>
        <w:rStyle w:val="TitleChar"/>
        <w:rFonts w:ascii="Harrington" w:hAnsi="Harrington"/>
      </w:rPr>
    </w:pPr>
    <w:r w:rsidRPr="00227E68">
      <w:rPr>
        <w:rStyle w:val="TitleChar"/>
        <w:rFonts w:ascii="Harrington" w:hAnsi="Harrington"/>
      </w:rPr>
      <w:ptab w:relativeTo="margin" w:alignment="left" w:leader="none"/>
    </w:r>
    <w:r w:rsidR="00596682">
      <w:rPr>
        <w:rFonts w:ascii="Harrington" w:eastAsiaTheme="majorEastAsia" w:hAnsi="Harrington" w:cstheme="majorBidi"/>
        <w:noProof/>
        <w:spacing w:val="-10"/>
        <w:kern w:val="28"/>
        <w:sz w:val="56"/>
        <w:szCs w:val="56"/>
      </w:rPr>
      <w:drawing>
        <wp:inline distT="0" distB="0" distL="0" distR="0" wp14:anchorId="5C586B6C" wp14:editId="78E03BC6">
          <wp:extent cx="991457" cy="105191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puzzle logo (2).jpg"/>
                  <pic:cNvPicPr/>
                </pic:nvPicPr>
                <pic:blipFill>
                  <a:blip r:embed="rId1">
                    <a:extLst>
                      <a:ext uri="{28A0092B-C50C-407E-A947-70E740481C1C}">
                        <a14:useLocalDpi xmlns:a14="http://schemas.microsoft.com/office/drawing/2010/main" val="0"/>
                      </a:ext>
                    </a:extLst>
                  </a:blip>
                  <a:stretch>
                    <a:fillRect/>
                  </a:stretch>
                </pic:blipFill>
                <pic:spPr>
                  <a:xfrm>
                    <a:off x="0" y="0"/>
                    <a:ext cx="997922" cy="1058770"/>
                  </a:xfrm>
                  <a:prstGeom prst="rect">
                    <a:avLst/>
                  </a:prstGeom>
                </pic:spPr>
              </pic:pic>
            </a:graphicData>
          </a:graphic>
        </wp:inline>
      </w:drawing>
    </w:r>
    <w:r w:rsidR="00596682">
      <w:rPr>
        <w:rStyle w:val="TitleChar"/>
        <w:rFonts w:ascii="Harrington" w:hAnsi="Harrington"/>
      </w:rPr>
      <w:t xml:space="preserve">        </w:t>
    </w:r>
    <w:r w:rsidR="00EB2349">
      <w:rPr>
        <w:rStyle w:val="TitleChar"/>
        <w:rFonts w:ascii="Harrington" w:hAnsi="Harrington"/>
      </w:rPr>
      <w:t xml:space="preserve"> </w:t>
    </w:r>
    <w:r w:rsidR="00596682">
      <w:rPr>
        <w:rStyle w:val="TitleChar"/>
        <w:rFonts w:ascii="Harrington" w:hAnsi="Harrington"/>
      </w:rPr>
      <w:t xml:space="preserve">       </w:t>
    </w:r>
    <w:r w:rsidRPr="00BE2A47">
      <w:rPr>
        <w:rStyle w:val="TitleChar"/>
        <w:rFonts w:ascii="Harrington" w:hAnsi="Harrington"/>
        <w:color w:val="2F5496" w:themeColor="accent1" w:themeShade="BF"/>
      </w:rPr>
      <w:t>OUTREACH MISSION INC.</w:t>
    </w:r>
  </w:p>
  <w:p w14:paraId="39C8C3A7" w14:textId="44F48ED9" w:rsidR="00227E68" w:rsidRPr="00227E68" w:rsidRDefault="00EB2349" w:rsidP="00EB2349">
    <w:pPr>
      <w:pStyle w:val="Header"/>
      <w:tabs>
        <w:tab w:val="clear" w:pos="4680"/>
        <w:tab w:val="clear" w:pos="9360"/>
        <w:tab w:val="right" w:pos="10080"/>
      </w:tabs>
      <w:rPr>
        <w:rStyle w:val="TitleChar"/>
        <w:rFonts w:ascii="Colonna MT" w:hAnsi="Colonna MT"/>
        <w:sz w:val="52"/>
        <w:szCs w:val="52"/>
      </w:rPr>
    </w:pPr>
    <w:r>
      <w:rPr>
        <w:rStyle w:val="TitleChar"/>
        <w:rFonts w:ascii="Colonna MT" w:hAnsi="Colonna MT"/>
        <w:sz w:val="52"/>
        <w:szCs w:val="52"/>
      </w:rPr>
      <w:tab/>
    </w:r>
    <w:r w:rsidR="00B43892" w:rsidRPr="00572CD1">
      <w:rPr>
        <w:rStyle w:val="TitleChar"/>
        <w:rFonts w:ascii="Colonna MT" w:hAnsi="Colonna MT"/>
        <w:color w:val="2E74B5" w:themeColor="accent5" w:themeShade="BF"/>
        <w:sz w:val="40"/>
        <w:szCs w:val="40"/>
      </w:rPr>
      <w:t>One Life at a Time</w:t>
    </w:r>
  </w:p>
  <w:p w14:paraId="16E99B2C" w14:textId="02F50406" w:rsidR="00227E68" w:rsidRDefault="00596682" w:rsidP="00FA1237">
    <w:pPr>
      <w:pStyle w:val="Header"/>
      <w:tabs>
        <w:tab w:val="clear" w:pos="9360"/>
        <w:tab w:val="right" w:pos="10620"/>
      </w:tabs>
    </w:pPr>
    <w:r>
      <w:t>Quarterly</w:t>
    </w:r>
    <w:r w:rsidR="00C46C66">
      <w:t xml:space="preserve">      202</w:t>
    </w:r>
    <w:r w:rsidR="009E5361">
      <w:t>1</w:t>
    </w:r>
    <w:r w:rsidR="00227E68">
      <w:tab/>
    </w:r>
    <w:r w:rsidR="00227E68">
      <w:tab/>
    </w:r>
    <w:r>
      <w:t xml:space="preserve">Volume </w:t>
    </w:r>
    <w:r w:rsidR="009E5361">
      <w:t>2</w:t>
    </w:r>
    <w:r>
      <w:t xml:space="preserve">, </w:t>
    </w:r>
    <w:r w:rsidR="00227E68">
      <w:t>Issue 1</w:t>
    </w:r>
  </w:p>
  <w:p w14:paraId="5EC8AE77" w14:textId="30D6D492" w:rsidR="00227E68" w:rsidRDefault="00E608F9" w:rsidP="00227E68">
    <w:pPr>
      <w:pStyle w:val="Header"/>
    </w:pPr>
    <w:r>
      <w:pict w14:anchorId="3CA5BB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6871"/>
    <w:multiLevelType w:val="hybridMultilevel"/>
    <w:tmpl w:val="95183FE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41151009"/>
    <w:multiLevelType w:val="hybridMultilevel"/>
    <w:tmpl w:val="C26C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8"/>
    <w:rsid w:val="00022778"/>
    <w:rsid w:val="00022E67"/>
    <w:rsid w:val="0003289F"/>
    <w:rsid w:val="00064259"/>
    <w:rsid w:val="0006462C"/>
    <w:rsid w:val="00065136"/>
    <w:rsid w:val="00065A05"/>
    <w:rsid w:val="00083A47"/>
    <w:rsid w:val="000854E1"/>
    <w:rsid w:val="0009528F"/>
    <w:rsid w:val="0009710D"/>
    <w:rsid w:val="000C6952"/>
    <w:rsid w:val="00100121"/>
    <w:rsid w:val="00100730"/>
    <w:rsid w:val="00102BB9"/>
    <w:rsid w:val="00123D46"/>
    <w:rsid w:val="0013031C"/>
    <w:rsid w:val="00131C79"/>
    <w:rsid w:val="00133D20"/>
    <w:rsid w:val="00133D62"/>
    <w:rsid w:val="0014786D"/>
    <w:rsid w:val="00154CA7"/>
    <w:rsid w:val="001C107C"/>
    <w:rsid w:val="001E4A25"/>
    <w:rsid w:val="001E50ED"/>
    <w:rsid w:val="00215F77"/>
    <w:rsid w:val="00227E68"/>
    <w:rsid w:val="0023136D"/>
    <w:rsid w:val="00247458"/>
    <w:rsid w:val="00253396"/>
    <w:rsid w:val="002538FB"/>
    <w:rsid w:val="00264720"/>
    <w:rsid w:val="002670C3"/>
    <w:rsid w:val="0028776E"/>
    <w:rsid w:val="002949FE"/>
    <w:rsid w:val="002B2A2D"/>
    <w:rsid w:val="002D5EBF"/>
    <w:rsid w:val="0030157D"/>
    <w:rsid w:val="003069E6"/>
    <w:rsid w:val="00334850"/>
    <w:rsid w:val="00354DCE"/>
    <w:rsid w:val="00356089"/>
    <w:rsid w:val="00357097"/>
    <w:rsid w:val="00390E63"/>
    <w:rsid w:val="00392512"/>
    <w:rsid w:val="00395F58"/>
    <w:rsid w:val="003A15D5"/>
    <w:rsid w:val="003A6462"/>
    <w:rsid w:val="003B293C"/>
    <w:rsid w:val="003D1221"/>
    <w:rsid w:val="003D383B"/>
    <w:rsid w:val="003D3F4F"/>
    <w:rsid w:val="003D596B"/>
    <w:rsid w:val="003E1348"/>
    <w:rsid w:val="003E5718"/>
    <w:rsid w:val="003F5EFA"/>
    <w:rsid w:val="00410597"/>
    <w:rsid w:val="00425A8C"/>
    <w:rsid w:val="00443D07"/>
    <w:rsid w:val="00445A0B"/>
    <w:rsid w:val="0047284E"/>
    <w:rsid w:val="00477F4F"/>
    <w:rsid w:val="004B52D4"/>
    <w:rsid w:val="004E19E3"/>
    <w:rsid w:val="004F1D46"/>
    <w:rsid w:val="00501756"/>
    <w:rsid w:val="005341B3"/>
    <w:rsid w:val="00534D7B"/>
    <w:rsid w:val="005373C8"/>
    <w:rsid w:val="005449A2"/>
    <w:rsid w:val="00550E7B"/>
    <w:rsid w:val="00561F54"/>
    <w:rsid w:val="005814D8"/>
    <w:rsid w:val="00596682"/>
    <w:rsid w:val="005C4568"/>
    <w:rsid w:val="005D2F9E"/>
    <w:rsid w:val="005D3BB1"/>
    <w:rsid w:val="005F1280"/>
    <w:rsid w:val="005F6FAE"/>
    <w:rsid w:val="0061329B"/>
    <w:rsid w:val="006233CA"/>
    <w:rsid w:val="006333A3"/>
    <w:rsid w:val="00635453"/>
    <w:rsid w:val="006426F1"/>
    <w:rsid w:val="00645394"/>
    <w:rsid w:val="0064606F"/>
    <w:rsid w:val="00651E13"/>
    <w:rsid w:val="00677D29"/>
    <w:rsid w:val="00681813"/>
    <w:rsid w:val="00695D06"/>
    <w:rsid w:val="00697BA5"/>
    <w:rsid w:val="006A3ABC"/>
    <w:rsid w:val="006A5C19"/>
    <w:rsid w:val="006B1413"/>
    <w:rsid w:val="006D7AAB"/>
    <w:rsid w:val="006E300A"/>
    <w:rsid w:val="007021B7"/>
    <w:rsid w:val="00703B70"/>
    <w:rsid w:val="007075E9"/>
    <w:rsid w:val="00710A3E"/>
    <w:rsid w:val="00717BFF"/>
    <w:rsid w:val="007438AC"/>
    <w:rsid w:val="00744C55"/>
    <w:rsid w:val="00764A17"/>
    <w:rsid w:val="0078799B"/>
    <w:rsid w:val="00796507"/>
    <w:rsid w:val="007A0DA8"/>
    <w:rsid w:val="007A1E84"/>
    <w:rsid w:val="007A6DBC"/>
    <w:rsid w:val="007E06E0"/>
    <w:rsid w:val="007E3828"/>
    <w:rsid w:val="007F1296"/>
    <w:rsid w:val="00807C68"/>
    <w:rsid w:val="00836A10"/>
    <w:rsid w:val="00846D3E"/>
    <w:rsid w:val="00850E28"/>
    <w:rsid w:val="0086054B"/>
    <w:rsid w:val="008A0BB7"/>
    <w:rsid w:val="008A1B57"/>
    <w:rsid w:val="008A79C1"/>
    <w:rsid w:val="0091088B"/>
    <w:rsid w:val="00940EF0"/>
    <w:rsid w:val="00947658"/>
    <w:rsid w:val="009512BB"/>
    <w:rsid w:val="00956A95"/>
    <w:rsid w:val="00971941"/>
    <w:rsid w:val="009843D3"/>
    <w:rsid w:val="009C2AA9"/>
    <w:rsid w:val="009C4267"/>
    <w:rsid w:val="009C6ADE"/>
    <w:rsid w:val="009E2A5A"/>
    <w:rsid w:val="009E5361"/>
    <w:rsid w:val="00A12C1F"/>
    <w:rsid w:val="00A279AC"/>
    <w:rsid w:val="00A27D41"/>
    <w:rsid w:val="00A31614"/>
    <w:rsid w:val="00A3737A"/>
    <w:rsid w:val="00A550AE"/>
    <w:rsid w:val="00A60692"/>
    <w:rsid w:val="00A629F0"/>
    <w:rsid w:val="00A73FB3"/>
    <w:rsid w:val="00A840D7"/>
    <w:rsid w:val="00A95137"/>
    <w:rsid w:val="00AB2012"/>
    <w:rsid w:val="00AC14DA"/>
    <w:rsid w:val="00AD7AAA"/>
    <w:rsid w:val="00AD7D8B"/>
    <w:rsid w:val="00B209CE"/>
    <w:rsid w:val="00B375DC"/>
    <w:rsid w:val="00B37B9E"/>
    <w:rsid w:val="00B43892"/>
    <w:rsid w:val="00B60AAD"/>
    <w:rsid w:val="00B74F72"/>
    <w:rsid w:val="00B81942"/>
    <w:rsid w:val="00BC416D"/>
    <w:rsid w:val="00BC5078"/>
    <w:rsid w:val="00BD0441"/>
    <w:rsid w:val="00BE098E"/>
    <w:rsid w:val="00BE2A47"/>
    <w:rsid w:val="00BF0C16"/>
    <w:rsid w:val="00C13270"/>
    <w:rsid w:val="00C3000D"/>
    <w:rsid w:val="00C350BF"/>
    <w:rsid w:val="00C36E9B"/>
    <w:rsid w:val="00C45EBE"/>
    <w:rsid w:val="00C46C66"/>
    <w:rsid w:val="00C56F2C"/>
    <w:rsid w:val="00C644A8"/>
    <w:rsid w:val="00C67869"/>
    <w:rsid w:val="00C763F0"/>
    <w:rsid w:val="00C76DFE"/>
    <w:rsid w:val="00C9034A"/>
    <w:rsid w:val="00C91F98"/>
    <w:rsid w:val="00CB3F5C"/>
    <w:rsid w:val="00CD3007"/>
    <w:rsid w:val="00CF06CC"/>
    <w:rsid w:val="00D035F4"/>
    <w:rsid w:val="00D07206"/>
    <w:rsid w:val="00D31D04"/>
    <w:rsid w:val="00D34A09"/>
    <w:rsid w:val="00D4030E"/>
    <w:rsid w:val="00D51919"/>
    <w:rsid w:val="00D6105A"/>
    <w:rsid w:val="00D65594"/>
    <w:rsid w:val="00D95B3F"/>
    <w:rsid w:val="00DA3F85"/>
    <w:rsid w:val="00DA4A3E"/>
    <w:rsid w:val="00DC2E61"/>
    <w:rsid w:val="00DD07D3"/>
    <w:rsid w:val="00E02A97"/>
    <w:rsid w:val="00E116FE"/>
    <w:rsid w:val="00E11E2E"/>
    <w:rsid w:val="00E168AB"/>
    <w:rsid w:val="00E346D0"/>
    <w:rsid w:val="00E46390"/>
    <w:rsid w:val="00E510F0"/>
    <w:rsid w:val="00E51B9A"/>
    <w:rsid w:val="00E60392"/>
    <w:rsid w:val="00E608F9"/>
    <w:rsid w:val="00E649EF"/>
    <w:rsid w:val="00E66BCF"/>
    <w:rsid w:val="00E83696"/>
    <w:rsid w:val="00E853D3"/>
    <w:rsid w:val="00E939E7"/>
    <w:rsid w:val="00EA1DA4"/>
    <w:rsid w:val="00EA4D84"/>
    <w:rsid w:val="00EB2349"/>
    <w:rsid w:val="00EB3DFE"/>
    <w:rsid w:val="00EC2F02"/>
    <w:rsid w:val="00ED1B72"/>
    <w:rsid w:val="00EE40D2"/>
    <w:rsid w:val="00EF0E63"/>
    <w:rsid w:val="00F21AA4"/>
    <w:rsid w:val="00F44728"/>
    <w:rsid w:val="00F46DFE"/>
    <w:rsid w:val="00F55C0F"/>
    <w:rsid w:val="00F608D7"/>
    <w:rsid w:val="00F70F1A"/>
    <w:rsid w:val="00F72A17"/>
    <w:rsid w:val="00F83F6B"/>
    <w:rsid w:val="00F858ED"/>
    <w:rsid w:val="00F901E9"/>
    <w:rsid w:val="00F96D48"/>
    <w:rsid w:val="00F975CE"/>
    <w:rsid w:val="00FA1237"/>
    <w:rsid w:val="00FB4B8D"/>
    <w:rsid w:val="00FC1589"/>
    <w:rsid w:val="00FC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F35AE53"/>
  <w15:chartTrackingRefBased/>
  <w15:docId w15:val="{29100389-5947-49F6-A8D3-A37C5C8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8"/>
  </w:style>
  <w:style w:type="paragraph" w:styleId="Footer">
    <w:name w:val="footer"/>
    <w:basedOn w:val="Normal"/>
    <w:link w:val="FooterChar"/>
    <w:uiPriority w:val="99"/>
    <w:unhideWhenUsed/>
    <w:rsid w:val="0022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8"/>
  </w:style>
  <w:style w:type="paragraph" w:styleId="Title">
    <w:name w:val="Title"/>
    <w:basedOn w:val="Normal"/>
    <w:next w:val="Normal"/>
    <w:link w:val="TitleChar"/>
    <w:uiPriority w:val="10"/>
    <w:qFormat/>
    <w:rsid w:val="00227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E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2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594"/>
    <w:rPr>
      <w:color w:val="0563C1" w:themeColor="hyperlink"/>
      <w:u w:val="single"/>
    </w:rPr>
  </w:style>
  <w:style w:type="character" w:styleId="UnresolvedMention">
    <w:name w:val="Unresolved Mention"/>
    <w:basedOn w:val="DefaultParagraphFont"/>
    <w:uiPriority w:val="99"/>
    <w:semiHidden/>
    <w:unhideWhenUsed/>
    <w:rsid w:val="00D65594"/>
    <w:rPr>
      <w:color w:val="605E5C"/>
      <w:shd w:val="clear" w:color="auto" w:fill="E1DFDD"/>
    </w:rPr>
  </w:style>
  <w:style w:type="paragraph" w:styleId="NormalWeb">
    <w:name w:val="Normal (Web)"/>
    <w:basedOn w:val="Normal"/>
    <w:uiPriority w:val="99"/>
    <w:semiHidden/>
    <w:unhideWhenUsed/>
    <w:rsid w:val="009476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658"/>
    <w:rPr>
      <w:i/>
      <w:iCs/>
    </w:rPr>
  </w:style>
  <w:style w:type="character" w:styleId="Strong">
    <w:name w:val="Strong"/>
    <w:basedOn w:val="DefaultParagraphFont"/>
    <w:uiPriority w:val="22"/>
    <w:qFormat/>
    <w:rsid w:val="009C6ADE"/>
    <w:rPr>
      <w:b/>
      <w:bCs/>
    </w:rPr>
  </w:style>
  <w:style w:type="paragraph" w:customStyle="1" w:styleId="font7">
    <w:name w:val="font_7"/>
    <w:basedOn w:val="Normal"/>
    <w:rsid w:val="00C132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528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956">
      <w:bodyDiv w:val="1"/>
      <w:marLeft w:val="0"/>
      <w:marRight w:val="0"/>
      <w:marTop w:val="0"/>
      <w:marBottom w:val="0"/>
      <w:divBdr>
        <w:top w:val="none" w:sz="0" w:space="0" w:color="auto"/>
        <w:left w:val="none" w:sz="0" w:space="0" w:color="auto"/>
        <w:bottom w:val="none" w:sz="0" w:space="0" w:color="auto"/>
        <w:right w:val="none" w:sz="0" w:space="0" w:color="auto"/>
      </w:divBdr>
    </w:div>
    <w:div w:id="383456555">
      <w:bodyDiv w:val="1"/>
      <w:marLeft w:val="0"/>
      <w:marRight w:val="0"/>
      <w:marTop w:val="0"/>
      <w:marBottom w:val="0"/>
      <w:divBdr>
        <w:top w:val="none" w:sz="0" w:space="0" w:color="auto"/>
        <w:left w:val="none" w:sz="0" w:space="0" w:color="auto"/>
        <w:bottom w:val="none" w:sz="0" w:space="0" w:color="auto"/>
        <w:right w:val="none" w:sz="0" w:space="0" w:color="auto"/>
      </w:divBdr>
    </w:div>
    <w:div w:id="448163859">
      <w:bodyDiv w:val="1"/>
      <w:marLeft w:val="0"/>
      <w:marRight w:val="0"/>
      <w:marTop w:val="0"/>
      <w:marBottom w:val="0"/>
      <w:divBdr>
        <w:top w:val="none" w:sz="0" w:space="0" w:color="auto"/>
        <w:left w:val="none" w:sz="0" w:space="0" w:color="auto"/>
        <w:bottom w:val="none" w:sz="0" w:space="0" w:color="auto"/>
        <w:right w:val="none" w:sz="0" w:space="0" w:color="auto"/>
      </w:divBdr>
    </w:div>
    <w:div w:id="872576261">
      <w:bodyDiv w:val="1"/>
      <w:marLeft w:val="0"/>
      <w:marRight w:val="0"/>
      <w:marTop w:val="0"/>
      <w:marBottom w:val="0"/>
      <w:divBdr>
        <w:top w:val="none" w:sz="0" w:space="0" w:color="auto"/>
        <w:left w:val="none" w:sz="0" w:space="0" w:color="auto"/>
        <w:bottom w:val="none" w:sz="0" w:space="0" w:color="auto"/>
        <w:right w:val="none" w:sz="0" w:space="0" w:color="auto"/>
      </w:divBdr>
    </w:div>
    <w:div w:id="966399921">
      <w:bodyDiv w:val="1"/>
      <w:marLeft w:val="0"/>
      <w:marRight w:val="0"/>
      <w:marTop w:val="0"/>
      <w:marBottom w:val="0"/>
      <w:divBdr>
        <w:top w:val="none" w:sz="0" w:space="0" w:color="auto"/>
        <w:left w:val="none" w:sz="0" w:space="0" w:color="auto"/>
        <w:bottom w:val="none" w:sz="0" w:space="0" w:color="auto"/>
        <w:right w:val="none" w:sz="0" w:space="0" w:color="auto"/>
      </w:divBdr>
    </w:div>
    <w:div w:id="1097945554">
      <w:bodyDiv w:val="1"/>
      <w:marLeft w:val="0"/>
      <w:marRight w:val="0"/>
      <w:marTop w:val="0"/>
      <w:marBottom w:val="0"/>
      <w:divBdr>
        <w:top w:val="none" w:sz="0" w:space="0" w:color="auto"/>
        <w:left w:val="none" w:sz="0" w:space="0" w:color="auto"/>
        <w:bottom w:val="none" w:sz="0" w:space="0" w:color="auto"/>
        <w:right w:val="none" w:sz="0" w:space="0" w:color="auto"/>
      </w:divBdr>
    </w:div>
    <w:div w:id="1180856630">
      <w:bodyDiv w:val="1"/>
      <w:marLeft w:val="0"/>
      <w:marRight w:val="0"/>
      <w:marTop w:val="0"/>
      <w:marBottom w:val="0"/>
      <w:divBdr>
        <w:top w:val="none" w:sz="0" w:space="0" w:color="auto"/>
        <w:left w:val="none" w:sz="0" w:space="0" w:color="auto"/>
        <w:bottom w:val="none" w:sz="0" w:space="0" w:color="auto"/>
        <w:right w:val="none" w:sz="0" w:space="0" w:color="auto"/>
      </w:divBdr>
    </w:div>
    <w:div w:id="1186287182">
      <w:bodyDiv w:val="1"/>
      <w:marLeft w:val="0"/>
      <w:marRight w:val="0"/>
      <w:marTop w:val="0"/>
      <w:marBottom w:val="0"/>
      <w:divBdr>
        <w:top w:val="none" w:sz="0" w:space="0" w:color="auto"/>
        <w:left w:val="none" w:sz="0" w:space="0" w:color="auto"/>
        <w:bottom w:val="none" w:sz="0" w:space="0" w:color="auto"/>
        <w:right w:val="none" w:sz="0" w:space="0" w:color="auto"/>
      </w:divBdr>
      <w:divsChild>
        <w:div w:id="1020739471">
          <w:marLeft w:val="0"/>
          <w:marRight w:val="0"/>
          <w:marTop w:val="0"/>
          <w:marBottom w:val="0"/>
          <w:divBdr>
            <w:top w:val="none" w:sz="0" w:space="0" w:color="auto"/>
            <w:left w:val="none" w:sz="0" w:space="0" w:color="auto"/>
            <w:bottom w:val="none" w:sz="0" w:space="0" w:color="auto"/>
            <w:right w:val="none" w:sz="0" w:space="0" w:color="auto"/>
          </w:divBdr>
        </w:div>
        <w:div w:id="1499691165">
          <w:marLeft w:val="0"/>
          <w:marRight w:val="0"/>
          <w:marTop w:val="0"/>
          <w:marBottom w:val="0"/>
          <w:divBdr>
            <w:top w:val="none" w:sz="0" w:space="0" w:color="auto"/>
            <w:left w:val="none" w:sz="0" w:space="0" w:color="auto"/>
            <w:bottom w:val="none" w:sz="0" w:space="0" w:color="auto"/>
            <w:right w:val="none" w:sz="0" w:space="0" w:color="auto"/>
          </w:divBdr>
        </w:div>
      </w:divsChild>
    </w:div>
    <w:div w:id="1509326672">
      <w:bodyDiv w:val="1"/>
      <w:marLeft w:val="0"/>
      <w:marRight w:val="0"/>
      <w:marTop w:val="0"/>
      <w:marBottom w:val="0"/>
      <w:divBdr>
        <w:top w:val="none" w:sz="0" w:space="0" w:color="auto"/>
        <w:left w:val="none" w:sz="0" w:space="0" w:color="auto"/>
        <w:bottom w:val="none" w:sz="0" w:space="0" w:color="auto"/>
        <w:right w:val="none" w:sz="0" w:space="0" w:color="auto"/>
      </w:divBdr>
    </w:div>
    <w:div w:id="1575819989">
      <w:bodyDiv w:val="1"/>
      <w:marLeft w:val="0"/>
      <w:marRight w:val="0"/>
      <w:marTop w:val="0"/>
      <w:marBottom w:val="0"/>
      <w:divBdr>
        <w:top w:val="none" w:sz="0" w:space="0" w:color="auto"/>
        <w:left w:val="none" w:sz="0" w:space="0" w:color="auto"/>
        <w:bottom w:val="none" w:sz="0" w:space="0" w:color="auto"/>
        <w:right w:val="none" w:sz="0" w:space="0" w:color="auto"/>
      </w:divBdr>
    </w:div>
    <w:div w:id="1673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7A84-4F2C-4696-9126-E0A7FFBA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Johnson</dc:creator>
  <cp:keywords/>
  <dc:description/>
  <cp:lastModifiedBy>Laura Spivey</cp:lastModifiedBy>
  <cp:revision>12</cp:revision>
  <cp:lastPrinted>2021-04-12T16:38:00Z</cp:lastPrinted>
  <dcterms:created xsi:type="dcterms:W3CDTF">2021-04-12T16:57:00Z</dcterms:created>
  <dcterms:modified xsi:type="dcterms:W3CDTF">2021-04-22T17:42:00Z</dcterms:modified>
</cp:coreProperties>
</file>